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tabs>
          <w:tab w:val="clear" w:pos="709"/>
          <w:tab w:val="center" w:pos="4534" w:leader="none"/>
        </w:tabs>
        <w:rPr/>
      </w:pPr>
      <w:r>
        <mc:AlternateContent>
          <mc:Choice Requires="wps">
            <w:drawing>
              <wp:anchor behindDoc="1" distT="1270" distB="0" distL="1905" distR="0" simplePos="0" locked="0" layoutInCell="0" allowOverlap="1" relativeHeight="3" wp14:anchorId="56C11C74">
                <wp:simplePos x="0" y="0"/>
                <wp:positionH relativeFrom="column">
                  <wp:posOffset>3004820</wp:posOffset>
                </wp:positionH>
                <wp:positionV relativeFrom="paragraph">
                  <wp:posOffset>189230</wp:posOffset>
                </wp:positionV>
                <wp:extent cx="45720" cy="45720"/>
                <wp:effectExtent l="1905" t="1270" r="0" b="0"/>
                <wp:wrapNone/>
                <wp:docPr id="1" name="Zone de texte 2"/>
                <a:graphic xmlns:a="http://schemas.openxmlformats.org/drawingml/2006/main">
                  <a:graphicData uri="http://schemas.microsoft.com/office/word/2010/wordprocessingShape">
                    <wps:wsp>
                      <wps:cNvSpPr/>
                      <wps:spPr>
                        <a:xfrm flipH="1" rot="127800">
                          <a:off x="0" y="0"/>
                          <a:ext cx="45720" cy="45720"/>
                        </a:xfrm>
                        <a:prstGeom prst="rect">
                          <a:avLst/>
                        </a:prstGeom>
                        <a:noFill/>
                        <a:ln w="0">
                          <a:noFill/>
                        </a:ln>
                      </wps:spPr>
                      <wps:style>
                        <a:lnRef idx="0"/>
                        <a:fillRef idx="0"/>
                        <a:effectRef idx="0"/>
                        <a:fontRef idx="minor"/>
                      </wps:style>
                      <wps:txbx>
                        <w:txbxContent>
                          <w:p>
                            <w:pPr>
                              <w:pStyle w:val="Contenudecadre"/>
                              <w:spacing w:before="0" w:after="120"/>
                              <w:rPr>
                                <w:rFonts w:ascii="Impact" w:hAnsi="Impact"/>
                                <w:color w:val="FF0000"/>
                                <w:sz w:val="36"/>
                                <w:szCs w:val="36"/>
                              </w:rPr>
                            </w:pPr>
                            <w:r>
                              <w:rPr/>
                            </w:r>
                          </w:p>
                        </w:txbxContent>
                      </wps:txbx>
                      <wps:bodyPr tIns="46817280" bIns="46817280" anchor="t">
                        <a:prstTxWarp prst="textPlain"/>
                        <a:noAutofit/>
                      </wps:bodyPr>
                    </wps:wsp>
                  </a:graphicData>
                </a:graphic>
              </wp:anchor>
            </w:drawing>
          </mc:Choice>
          <mc:Fallback>
            <w:pict>
              <v:rect id="shape_0" ID="Zone de texte 2" path="m0,0l-2147483645,0l-2147483645,-2147483646l0,-2147483646xe" stroked="f" o:allowincell="f" style="position:absolute;margin-left:236.6pt;margin-top:14.9pt;width:3.55pt;height:3.55pt;flip:x;mso-wrap-style:none;v-text-anchor:middle;rotation:358" wp14:anchorId="56C11C74">
                <v:fill o:detectmouseclick="t" on="false"/>
                <v:stroke color="#3465a4" joinstyle="round" endcap="flat"/>
                <v:textbox>
                  <w:txbxContent>
                    <w:p>
                      <w:pPr>
                        <w:pStyle w:val="Contenudecadre"/>
                        <w:spacing w:before="0" w:after="120"/>
                        <w:rPr>
                          <w:rFonts w:ascii="Impact" w:hAnsi="Impact"/>
                          <w:color w:val="FF0000"/>
                          <w:sz w:val="36"/>
                          <w:szCs w:val="36"/>
                        </w:rPr>
                      </w:pPr>
                      <w:r>
                        <w:rPr/>
                      </w:r>
                    </w:p>
                  </w:txbxContent>
                </v:textbox>
                <w10:wrap type="none"/>
              </v:rect>
            </w:pict>
          </mc:Fallback>
        </mc:AlternateContent>
      </w:r>
      <w:r>
        <w:rPr/>
        <w:drawing>
          <wp:inline distT="0" distB="0" distL="0" distR="0">
            <wp:extent cx="2027555" cy="52451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027555" cy="524510"/>
                    </a:xfrm>
                    <a:prstGeom prst="rect">
                      <a:avLst/>
                    </a:prstGeom>
                  </pic:spPr>
                </pic:pic>
              </a:graphicData>
            </a:graphic>
          </wp:inline>
        </w:drawing>
      </w:r>
      <w:r>
        <w:rPr/>
        <w:tab/>
      </w:r>
    </w:p>
    <w:p>
      <w:pPr>
        <w:pStyle w:val="Standard"/>
        <w:rPr>
          <w:b/>
          <w:b/>
          <w:bCs/>
        </w:rPr>
      </w:pPr>
      <w:r>
        <w:rPr>
          <w:b/>
          <w:bCs/>
        </w:rPr>
        <w:t>fedesaumurois@orange.fr</w:t>
      </w:r>
    </w:p>
    <w:p>
      <w:pPr>
        <w:pStyle w:val="Standard"/>
        <w:rPr/>
      </w:pPr>
      <w:r>
        <w:rPr/>
        <w:t xml:space="preserve">Réf : </w:t>
      </w:r>
      <w:r>
        <w:rPr>
          <w:sz w:val="20"/>
          <w:szCs w:val="20"/>
        </w:rPr>
        <w:t>191/01</w:t>
      </w:r>
      <w:r>
        <w:rPr/>
        <w:t xml:space="preserve"> </w:t>
      </w:r>
    </w:p>
    <w:p>
      <w:pPr>
        <w:pStyle w:val="Standard"/>
        <w:rPr>
          <w:sz w:val="28"/>
          <w:szCs w:val="28"/>
        </w:rPr>
      </w:pPr>
      <w:r>
        <w:rPr>
          <w:sz w:val="28"/>
          <w:szCs w:val="28"/>
        </w:rPr>
        <w:t>Réunion  du 13 Décembre 2024</w:t>
      </w:r>
    </w:p>
    <w:p>
      <w:pPr>
        <w:pStyle w:val="Standard"/>
        <w:rPr>
          <w:sz w:val="28"/>
          <w:szCs w:val="28"/>
        </w:rPr>
      </w:pPr>
      <w:r>
        <w:rPr>
          <w:sz w:val="28"/>
          <w:szCs w:val="28"/>
        </w:rPr>
        <w:t>19 h Cercle de la Ville</w:t>
      </w:r>
    </w:p>
    <w:p>
      <w:pPr>
        <w:pStyle w:val="Standard"/>
        <w:rPr>
          <w:sz w:val="28"/>
          <w:szCs w:val="28"/>
        </w:rPr>
      </w:pPr>
      <w:r>
        <w:rPr>
          <w:sz w:val="28"/>
          <w:szCs w:val="28"/>
        </w:rPr>
        <w:t xml:space="preserve"> </w:t>
      </w:r>
    </w:p>
    <w:p>
      <w:pPr>
        <w:pStyle w:val="Standard"/>
        <w:jc w:val="center"/>
        <w:rPr>
          <w:sz w:val="28"/>
          <w:szCs w:val="28"/>
        </w:rPr>
      </w:pPr>
      <w:r>
        <w:rPr>
          <w:sz w:val="28"/>
          <w:szCs w:val="28"/>
        </w:rPr>
      </w:r>
    </w:p>
    <w:p>
      <w:pPr>
        <w:pStyle w:val="Standard"/>
        <w:jc w:val="center"/>
        <w:rPr>
          <w:sz w:val="28"/>
          <w:szCs w:val="28"/>
        </w:rPr>
      </w:pPr>
      <w:r>
        <w:rPr>
          <w:sz w:val="28"/>
          <w:szCs w:val="28"/>
        </w:rPr>
      </w:r>
      <w:bookmarkStart w:id="0" w:name="_GoBack"/>
      <w:bookmarkStart w:id="1" w:name="_GoBack"/>
      <w:bookmarkEnd w:id="1"/>
    </w:p>
    <w:p>
      <w:pPr>
        <w:pStyle w:val="Standard"/>
        <w:jc w:val="center"/>
        <w:rPr>
          <w:sz w:val="28"/>
          <w:szCs w:val="28"/>
        </w:rPr>
      </w:pPr>
      <w:r>
        <w:rPr>
          <w:sz w:val="28"/>
          <w:szCs w:val="28"/>
        </w:rPr>
        <w:t xml:space="preserve">Compte rendu </w:t>
      </w:r>
    </w:p>
    <w:p>
      <w:pPr>
        <w:pStyle w:val="Standard"/>
        <w:jc w:val="center"/>
        <w:rPr>
          <w:sz w:val="28"/>
          <w:szCs w:val="28"/>
        </w:rPr>
      </w:pPr>
      <w:r>
        <w:rPr>
          <w:sz w:val="28"/>
          <w:szCs w:val="28"/>
        </w:rPr>
        <w:t xml:space="preserve">    </w:t>
      </w:r>
      <w:r>
        <w:rPr>
          <w:sz w:val="28"/>
          <w:szCs w:val="28"/>
        </w:rPr>
        <w:t xml:space="preserve">Cercle de la Ville C.A   </w:t>
      </w:r>
    </w:p>
    <w:p>
      <w:pPr>
        <w:pStyle w:val="Standard"/>
        <w:jc w:val="center"/>
        <w:rPr>
          <w:sz w:val="32"/>
          <w:szCs w:val="32"/>
        </w:rPr>
      </w:pPr>
      <w:r>
        <w:rPr>
          <w:sz w:val="32"/>
          <w:szCs w:val="32"/>
        </w:rPr>
      </w:r>
    </w:p>
    <w:p>
      <w:pPr>
        <w:pStyle w:val="Standard"/>
        <w:tabs>
          <w:tab w:val="clear" w:pos="709"/>
          <w:tab w:val="left" w:pos="1440" w:leader="none"/>
        </w:tabs>
        <w:rPr>
          <w:u w:val="single"/>
        </w:rPr>
      </w:pPr>
      <w:r>
        <w:rPr>
          <w:sz w:val="28"/>
          <w:szCs w:val="28"/>
          <w:u w:val="single"/>
          <w:lang w:val="de-DE"/>
        </w:rPr>
        <w:t>Présents:</w:t>
      </w:r>
    </w:p>
    <w:p>
      <w:pPr>
        <w:pStyle w:val="Standard"/>
        <w:tabs>
          <w:tab w:val="clear" w:pos="709"/>
          <w:tab w:val="left" w:pos="1440" w:leader="none"/>
        </w:tabs>
        <w:rPr>
          <w:sz w:val="26"/>
          <w:szCs w:val="26"/>
        </w:rPr>
      </w:pPr>
      <w:r>
        <w:rPr>
          <w:sz w:val="26"/>
          <w:szCs w:val="26"/>
          <w:lang w:val="de-DE"/>
        </w:rPr>
        <w:t xml:space="preserve">Dominique LECLERT-Jean Pierre DUBLE  </w:t>
      </w:r>
    </w:p>
    <w:p>
      <w:pPr>
        <w:pStyle w:val="Standard"/>
        <w:tabs>
          <w:tab w:val="clear" w:pos="709"/>
          <w:tab w:val="left" w:pos="1440" w:leader="none"/>
        </w:tabs>
        <w:rPr>
          <w:sz w:val="26"/>
          <w:szCs w:val="26"/>
        </w:rPr>
      </w:pPr>
      <w:r>
        <w:rPr>
          <w:sz w:val="26"/>
          <w:szCs w:val="26"/>
          <w:lang w:val="de-DE"/>
        </w:rPr>
        <w:t xml:space="preserve">Daniel COULON- Hubert GODFRIN - </w:t>
      </w:r>
    </w:p>
    <w:p>
      <w:pPr>
        <w:pStyle w:val="Standard"/>
        <w:tabs>
          <w:tab w:val="clear" w:pos="709"/>
          <w:tab w:val="left" w:pos="1440" w:leader="none"/>
        </w:tabs>
        <w:rPr>
          <w:sz w:val="26"/>
          <w:szCs w:val="26"/>
        </w:rPr>
      </w:pPr>
      <w:r>
        <w:rPr>
          <w:sz w:val="26"/>
          <w:szCs w:val="26"/>
          <w:lang w:val="de-DE"/>
        </w:rPr>
        <w:t xml:space="preserve">Patrick SANDRIER- Michel VIOT-  </w:t>
      </w:r>
    </w:p>
    <w:p>
      <w:pPr>
        <w:pStyle w:val="Standard"/>
        <w:tabs>
          <w:tab w:val="clear" w:pos="709"/>
          <w:tab w:val="left" w:pos="1440" w:leader="none"/>
        </w:tabs>
        <w:rPr>
          <w:sz w:val="26"/>
          <w:szCs w:val="26"/>
          <w:lang w:val="de-DE"/>
        </w:rPr>
      </w:pPr>
      <w:r>
        <w:rPr>
          <w:sz w:val="26"/>
          <w:szCs w:val="26"/>
          <w:lang w:val="de-DE"/>
        </w:rPr>
        <w:t xml:space="preserve"> </w:t>
      </w:r>
    </w:p>
    <w:p>
      <w:pPr>
        <w:pStyle w:val="Standard"/>
        <w:tabs>
          <w:tab w:val="clear" w:pos="709"/>
          <w:tab w:val="left" w:pos="1440" w:leader="none"/>
        </w:tabs>
        <w:rPr/>
      </w:pPr>
      <w:r>
        <w:rPr>
          <w:sz w:val="28"/>
          <w:szCs w:val="28"/>
          <w:u w:val="single"/>
          <w:lang w:val="de-DE"/>
        </w:rPr>
        <w:t>Excusés</w:t>
      </w:r>
    </w:p>
    <w:p>
      <w:pPr>
        <w:pStyle w:val="Standard"/>
        <w:tabs>
          <w:tab w:val="clear" w:pos="709"/>
          <w:tab w:val="left" w:pos="1440" w:leader="none"/>
        </w:tabs>
        <w:rPr>
          <w:sz w:val="26"/>
          <w:szCs w:val="26"/>
          <w:lang w:val="de-DE"/>
        </w:rPr>
      </w:pPr>
      <w:r>
        <w:rPr>
          <w:sz w:val="26"/>
          <w:szCs w:val="26"/>
          <w:lang w:val="de-DE"/>
        </w:rPr>
        <w:t>Jean FOURREAU-Joêl BOURDILLON-William CLAVIER</w:t>
      </w:r>
    </w:p>
    <w:p>
      <w:pPr>
        <w:pStyle w:val="Standard"/>
        <w:tabs>
          <w:tab w:val="clear" w:pos="709"/>
          <w:tab w:val="left" w:pos="1440" w:leader="none"/>
        </w:tabs>
        <w:rPr>
          <w:lang w:val="de-DE"/>
        </w:rPr>
      </w:pPr>
      <w:r>
        <w:rPr>
          <w:lang w:val="de-DE"/>
        </w:rPr>
        <w:t>Patricia MARGAS-Alain BERTHELOT-Patrick BOULEAU-Marcel GUIOT</w:t>
      </w:r>
    </w:p>
    <w:p>
      <w:pPr>
        <w:pStyle w:val="Standard"/>
        <w:tabs>
          <w:tab w:val="clear" w:pos="709"/>
          <w:tab w:val="left" w:pos="1440" w:leader="none"/>
        </w:tabs>
        <w:rPr>
          <w:lang w:val="de-DE"/>
        </w:rPr>
      </w:pPr>
      <w:r>
        <w:rPr>
          <w:lang w:val="de-DE"/>
        </w:rPr>
        <w:t xml:space="preserve"> </w:t>
      </w:r>
    </w:p>
    <w:p>
      <w:pPr>
        <w:pStyle w:val="Standard"/>
        <w:tabs>
          <w:tab w:val="clear" w:pos="709"/>
          <w:tab w:val="left" w:pos="1440" w:leader="none"/>
        </w:tabs>
        <w:rPr>
          <w:b/>
          <w:b/>
          <w:bCs/>
          <w:sz w:val="28"/>
          <w:szCs w:val="28"/>
          <w:u w:val="single"/>
        </w:rPr>
      </w:pPr>
      <w:r>
        <w:rPr>
          <w:b/>
          <w:bCs/>
          <w:sz w:val="28"/>
          <w:szCs w:val="28"/>
          <w:u w:val="single"/>
          <w:lang w:val="de-DE"/>
        </w:rPr>
        <w:t>Diner dansant 2025:</w:t>
      </w:r>
    </w:p>
    <w:p>
      <w:pPr>
        <w:pStyle w:val="Standard"/>
        <w:tabs>
          <w:tab w:val="clear" w:pos="709"/>
          <w:tab w:val="left" w:pos="1440" w:leader="none"/>
        </w:tabs>
        <w:rPr>
          <w:i/>
          <w:i/>
          <w:iCs/>
        </w:rPr>
      </w:pPr>
      <w:r>
        <w:rPr>
          <w:i/>
          <w:iCs/>
          <w:sz w:val="28"/>
          <w:szCs w:val="28"/>
          <w:lang w:val="de-DE"/>
        </w:rPr>
        <w:t>26 Avril 2025  Salle de BREZE</w:t>
      </w:r>
    </w:p>
    <w:p>
      <w:pPr>
        <w:pStyle w:val="Standard"/>
        <w:tabs>
          <w:tab w:val="clear" w:pos="709"/>
          <w:tab w:val="left" w:pos="1440" w:leader="none"/>
        </w:tabs>
        <w:rPr>
          <w:i/>
          <w:i/>
          <w:iCs/>
        </w:rPr>
      </w:pPr>
      <w:r>
        <w:rPr>
          <w:i/>
          <w:iCs/>
          <w:sz w:val="28"/>
          <w:szCs w:val="28"/>
          <w:lang w:val="de-DE"/>
        </w:rPr>
        <w:t xml:space="preserve">Traîteur: l’Oeil de Boeuf  Auverse </w:t>
      </w:r>
    </w:p>
    <w:p>
      <w:pPr>
        <w:pStyle w:val="Standard"/>
        <w:tabs>
          <w:tab w:val="clear" w:pos="709"/>
          <w:tab w:val="left" w:pos="1440" w:leader="none"/>
        </w:tabs>
        <w:rPr>
          <w:i/>
          <w:i/>
          <w:iCs/>
        </w:rPr>
      </w:pPr>
      <w:r>
        <w:rPr>
          <w:i/>
          <w:iCs/>
          <w:sz w:val="28"/>
          <w:szCs w:val="28"/>
          <w:lang w:val="de-DE"/>
        </w:rPr>
        <w:t>Orchestre: L’Art Scène</w:t>
      </w:r>
    </w:p>
    <w:p>
      <w:pPr>
        <w:pStyle w:val="Standard"/>
        <w:tabs>
          <w:tab w:val="clear" w:pos="709"/>
          <w:tab w:val="left" w:pos="1440" w:leader="none"/>
        </w:tabs>
        <w:rPr>
          <w:sz w:val="28"/>
          <w:szCs w:val="28"/>
          <w:lang w:val="de-DE"/>
        </w:rPr>
      </w:pPr>
      <w:r>
        <w:rPr>
          <w:sz w:val="28"/>
          <w:szCs w:val="28"/>
          <w:lang w:val="de-DE"/>
        </w:rPr>
      </w:r>
    </w:p>
    <w:p>
      <w:pPr>
        <w:pStyle w:val="Standard"/>
        <w:tabs>
          <w:tab w:val="clear" w:pos="709"/>
          <w:tab w:val="left" w:pos="1440" w:leader="none"/>
        </w:tabs>
        <w:rPr>
          <w:i/>
          <w:i/>
          <w:iCs/>
          <w:u w:val="single"/>
        </w:rPr>
      </w:pPr>
      <w:r>
        <w:rPr>
          <w:i/>
          <w:iCs/>
          <w:sz w:val="28"/>
          <w:szCs w:val="28"/>
          <w:u w:val="single"/>
          <w:lang w:val="de-DE"/>
        </w:rPr>
        <w:t xml:space="preserve">Menu </w:t>
      </w:r>
    </w:p>
    <w:p>
      <w:pPr>
        <w:pStyle w:val="Standard"/>
        <w:tabs>
          <w:tab w:val="clear" w:pos="709"/>
          <w:tab w:val="left" w:pos="1440" w:leader="none"/>
        </w:tabs>
        <w:rPr>
          <w:i/>
          <w:i/>
          <w:iCs/>
        </w:rPr>
      </w:pPr>
      <w:r>
        <w:rPr>
          <w:i/>
          <w:iCs/>
          <w:sz w:val="28"/>
          <w:szCs w:val="28"/>
          <w:lang w:val="de-DE"/>
        </w:rPr>
        <w:t>croque monsieur</w:t>
      </w:r>
    </w:p>
    <w:p>
      <w:pPr>
        <w:pStyle w:val="Standard"/>
        <w:tabs>
          <w:tab w:val="clear" w:pos="709"/>
          <w:tab w:val="left" w:pos="1440" w:leader="none"/>
        </w:tabs>
        <w:rPr>
          <w:i/>
          <w:i/>
          <w:iCs/>
        </w:rPr>
      </w:pPr>
      <w:r>
        <w:rPr>
          <w:i/>
          <w:iCs/>
          <w:sz w:val="28"/>
          <w:szCs w:val="28"/>
          <w:lang w:val="de-DE"/>
        </w:rPr>
        <w:t>brochette de boudin blanc aux lard</w:t>
      </w:r>
    </w:p>
    <w:p>
      <w:pPr>
        <w:pStyle w:val="Standard"/>
        <w:tabs>
          <w:tab w:val="clear" w:pos="709"/>
          <w:tab w:val="left" w:pos="1440" w:leader="none"/>
        </w:tabs>
        <w:rPr>
          <w:i/>
          <w:i/>
          <w:iCs/>
        </w:rPr>
      </w:pPr>
      <w:r>
        <w:rPr>
          <w:i/>
          <w:iCs/>
          <w:sz w:val="28"/>
          <w:szCs w:val="28"/>
          <w:lang w:val="de-DE"/>
        </w:rPr>
        <w:t>bruschetta jambon de Vendée</w:t>
      </w:r>
    </w:p>
    <w:p>
      <w:pPr>
        <w:pStyle w:val="Standard"/>
        <w:tabs>
          <w:tab w:val="clear" w:pos="709"/>
          <w:tab w:val="left" w:pos="1440" w:leader="none"/>
        </w:tabs>
        <w:rPr>
          <w:i/>
          <w:i/>
          <w:iCs/>
        </w:rPr>
      </w:pPr>
      <w:r>
        <w:rPr>
          <w:i/>
          <w:iCs/>
          <w:sz w:val="28"/>
          <w:szCs w:val="28"/>
          <w:lang w:val="de-DE"/>
        </w:rPr>
        <w:t>blinis avocat saumon fumés</w:t>
      </w:r>
    </w:p>
    <w:p>
      <w:pPr>
        <w:pStyle w:val="Standard"/>
        <w:tabs>
          <w:tab w:val="clear" w:pos="709"/>
          <w:tab w:val="left" w:pos="1440" w:leader="none"/>
        </w:tabs>
        <w:rPr>
          <w:i/>
          <w:i/>
          <w:iCs/>
        </w:rPr>
      </w:pPr>
      <w:r>
        <w:rPr>
          <w:i/>
          <w:iCs/>
          <w:sz w:val="28"/>
          <w:szCs w:val="28"/>
          <w:lang w:val="de-DE"/>
        </w:rPr>
        <w:t>.....................</w:t>
      </w:r>
    </w:p>
    <w:p>
      <w:pPr>
        <w:pStyle w:val="Standard"/>
        <w:tabs>
          <w:tab w:val="clear" w:pos="709"/>
          <w:tab w:val="left" w:pos="1440" w:leader="none"/>
        </w:tabs>
        <w:rPr>
          <w:i/>
          <w:i/>
          <w:iCs/>
        </w:rPr>
      </w:pPr>
      <w:r>
        <w:rPr>
          <w:i/>
          <w:iCs/>
          <w:sz w:val="28"/>
          <w:szCs w:val="28"/>
          <w:lang w:val="de-DE"/>
        </w:rPr>
        <w:t>corolles de sole sauce normande</w:t>
      </w:r>
    </w:p>
    <w:p>
      <w:pPr>
        <w:pStyle w:val="Standard"/>
        <w:tabs>
          <w:tab w:val="clear" w:pos="709"/>
          <w:tab w:val="left" w:pos="1440" w:leader="none"/>
        </w:tabs>
        <w:rPr>
          <w:i/>
          <w:i/>
          <w:iCs/>
        </w:rPr>
      </w:pPr>
      <w:r>
        <w:rPr>
          <w:i/>
          <w:iCs/>
          <w:sz w:val="28"/>
          <w:szCs w:val="28"/>
          <w:lang w:val="de-DE"/>
        </w:rPr>
        <w:t>...................</w:t>
      </w:r>
    </w:p>
    <w:p>
      <w:pPr>
        <w:pStyle w:val="Standard"/>
        <w:tabs>
          <w:tab w:val="clear" w:pos="709"/>
          <w:tab w:val="left" w:pos="1440" w:leader="none"/>
        </w:tabs>
        <w:rPr>
          <w:i/>
          <w:i/>
          <w:iCs/>
        </w:rPr>
      </w:pPr>
      <w:r>
        <w:rPr>
          <w:i/>
          <w:iCs/>
          <w:sz w:val="28"/>
          <w:szCs w:val="28"/>
          <w:lang w:val="de-DE"/>
        </w:rPr>
        <w:t>trésor de volailles sauce forestière</w:t>
      </w:r>
    </w:p>
    <w:p>
      <w:pPr>
        <w:pStyle w:val="Standard"/>
        <w:tabs>
          <w:tab w:val="clear" w:pos="709"/>
          <w:tab w:val="left" w:pos="1440" w:leader="none"/>
        </w:tabs>
        <w:rPr>
          <w:i/>
          <w:i/>
          <w:iCs/>
        </w:rPr>
      </w:pPr>
      <w:r>
        <w:rPr>
          <w:i/>
          <w:iCs/>
          <w:sz w:val="28"/>
          <w:szCs w:val="28"/>
          <w:lang w:val="de-DE"/>
        </w:rPr>
        <w:t>écrasé de pdt - galipette saumuroise au Boursin</w:t>
      </w:r>
    </w:p>
    <w:p>
      <w:pPr>
        <w:pStyle w:val="Standard"/>
        <w:tabs>
          <w:tab w:val="clear" w:pos="709"/>
          <w:tab w:val="left" w:pos="1440" w:leader="none"/>
        </w:tabs>
        <w:rPr>
          <w:i/>
          <w:i/>
          <w:iCs/>
        </w:rPr>
      </w:pPr>
      <w:r>
        <w:rPr>
          <w:i/>
          <w:iCs/>
          <w:sz w:val="28"/>
          <w:szCs w:val="28"/>
          <w:lang w:val="de-DE"/>
        </w:rPr>
        <w:t>..................</w:t>
      </w:r>
    </w:p>
    <w:p>
      <w:pPr>
        <w:pStyle w:val="Standard"/>
        <w:tabs>
          <w:tab w:val="clear" w:pos="709"/>
          <w:tab w:val="left" w:pos="1440" w:leader="none"/>
        </w:tabs>
        <w:rPr>
          <w:i/>
          <w:i/>
          <w:iCs/>
        </w:rPr>
      </w:pPr>
      <w:r>
        <w:rPr>
          <w:i/>
          <w:iCs/>
          <w:sz w:val="28"/>
          <w:szCs w:val="28"/>
          <w:lang w:val="de-DE"/>
        </w:rPr>
        <w:t>trio de fromages salade</w:t>
      </w:r>
    </w:p>
    <w:p>
      <w:pPr>
        <w:pStyle w:val="Standard"/>
        <w:tabs>
          <w:tab w:val="clear" w:pos="709"/>
          <w:tab w:val="left" w:pos="1440" w:leader="none"/>
        </w:tabs>
        <w:rPr>
          <w:i/>
          <w:i/>
          <w:iCs/>
        </w:rPr>
      </w:pPr>
      <w:r>
        <w:rPr>
          <w:i/>
          <w:iCs/>
          <w:sz w:val="28"/>
          <w:szCs w:val="28"/>
          <w:lang w:val="de-DE"/>
        </w:rPr>
        <w:t>camembert - st nectaire - st maure de Touraine</w:t>
      </w:r>
    </w:p>
    <w:p>
      <w:pPr>
        <w:pStyle w:val="Standard"/>
        <w:tabs>
          <w:tab w:val="clear" w:pos="709"/>
          <w:tab w:val="left" w:pos="1440" w:leader="none"/>
        </w:tabs>
        <w:rPr>
          <w:i/>
          <w:i/>
          <w:iCs/>
        </w:rPr>
      </w:pPr>
      <w:r>
        <w:rPr>
          <w:i/>
          <w:iCs/>
          <w:sz w:val="28"/>
          <w:szCs w:val="28"/>
          <w:lang w:val="de-DE"/>
        </w:rPr>
        <w:t>.........</w:t>
      </w:r>
    </w:p>
    <w:p>
      <w:pPr>
        <w:pStyle w:val="Standard"/>
        <w:tabs>
          <w:tab w:val="clear" w:pos="709"/>
          <w:tab w:val="left" w:pos="1440" w:leader="none"/>
        </w:tabs>
        <w:rPr>
          <w:i/>
          <w:i/>
          <w:iCs/>
        </w:rPr>
      </w:pPr>
      <w:r>
        <w:rPr>
          <w:i/>
          <w:iCs/>
          <w:sz w:val="28"/>
          <w:szCs w:val="28"/>
          <w:lang w:val="de-DE"/>
        </w:rPr>
        <w:t>Omelette norvégienne fruits confit  Cointreau et coulis de fruits rouge</w:t>
      </w:r>
    </w:p>
    <w:p>
      <w:pPr>
        <w:pStyle w:val="Standard"/>
        <w:tabs>
          <w:tab w:val="clear" w:pos="709"/>
          <w:tab w:val="left" w:pos="1440" w:leader="none"/>
        </w:tabs>
        <w:rPr>
          <w:sz w:val="28"/>
          <w:szCs w:val="28"/>
          <w:lang w:val="de-DE"/>
        </w:rPr>
      </w:pPr>
      <w:r>
        <w:rPr>
          <w:sz w:val="28"/>
          <w:szCs w:val="28"/>
          <w:lang w:val="de-DE"/>
        </w:rPr>
      </w:r>
    </w:p>
    <w:p>
      <w:pPr>
        <w:pStyle w:val="Standard"/>
        <w:tabs>
          <w:tab w:val="clear" w:pos="709"/>
          <w:tab w:val="left" w:pos="1440" w:leader="none"/>
        </w:tabs>
        <w:rPr>
          <w:i/>
          <w:i/>
          <w:iCs/>
        </w:rPr>
      </w:pPr>
      <w:r>
        <w:rPr>
          <w:i/>
          <w:iCs/>
          <w:sz w:val="28"/>
          <w:szCs w:val="28"/>
          <w:lang w:val="de-DE"/>
        </w:rPr>
        <w:t>café+sucre+spéculos</w:t>
      </w:r>
    </w:p>
    <w:p>
      <w:pPr>
        <w:pStyle w:val="Standard"/>
        <w:tabs>
          <w:tab w:val="clear" w:pos="709"/>
          <w:tab w:val="left" w:pos="1440" w:leader="none"/>
        </w:tabs>
        <w:rPr>
          <w:i/>
          <w:i/>
          <w:iCs/>
        </w:rPr>
      </w:pPr>
      <w:r>
        <w:rPr>
          <w:i/>
          <w:iCs/>
          <w:sz w:val="28"/>
          <w:szCs w:val="28"/>
          <w:lang w:val="de-DE"/>
        </w:rPr>
        <w:t>pain compris</w:t>
      </w:r>
    </w:p>
    <w:p>
      <w:pPr>
        <w:pStyle w:val="Standard"/>
        <w:tabs>
          <w:tab w:val="clear" w:pos="709"/>
          <w:tab w:val="left" w:pos="1440" w:leader="none"/>
        </w:tabs>
        <w:rPr>
          <w:i/>
          <w:i/>
          <w:iCs/>
        </w:rPr>
      </w:pPr>
      <w:r>
        <w:rPr>
          <w:i/>
          <w:iCs/>
          <w:sz w:val="28"/>
          <w:szCs w:val="28"/>
          <w:lang w:val="de-DE"/>
        </w:rPr>
        <w:t>nappes blanche et serviette bordeaux</w:t>
      </w:r>
    </w:p>
    <w:p>
      <w:pPr>
        <w:pStyle w:val="Standard"/>
        <w:tabs>
          <w:tab w:val="clear" w:pos="709"/>
          <w:tab w:val="left" w:pos="1440" w:leader="none"/>
        </w:tabs>
        <w:rPr>
          <w:i/>
          <w:i/>
          <w:iCs/>
        </w:rPr>
      </w:pPr>
      <w:r>
        <w:rPr>
          <w:i/>
          <w:iCs/>
          <w:sz w:val="28"/>
          <w:szCs w:val="28"/>
          <w:lang w:val="de-DE"/>
        </w:rPr>
        <w:t>forfait vaisselle</w:t>
      </w:r>
    </w:p>
    <w:p>
      <w:pPr>
        <w:pStyle w:val="Standard"/>
        <w:tabs>
          <w:tab w:val="clear" w:pos="709"/>
          <w:tab w:val="left" w:pos="1440" w:leader="none"/>
        </w:tabs>
        <w:rPr>
          <w:i/>
          <w:i/>
          <w:iCs/>
        </w:rPr>
      </w:pPr>
      <w:r>
        <w:rPr>
          <w:i/>
          <w:iCs/>
          <w:sz w:val="28"/>
          <w:szCs w:val="28"/>
          <w:lang w:val="de-DE"/>
        </w:rPr>
        <w:t>forfait service</w:t>
      </w:r>
    </w:p>
    <w:p>
      <w:pPr>
        <w:pStyle w:val="Standard"/>
        <w:tabs>
          <w:tab w:val="clear" w:pos="709"/>
          <w:tab w:val="left" w:pos="1440" w:leader="none"/>
        </w:tabs>
        <w:rPr>
          <w:sz w:val="28"/>
          <w:szCs w:val="28"/>
          <w:lang w:val="de-DE"/>
        </w:rPr>
      </w:pPr>
      <w:r>
        <w:rPr>
          <w:sz w:val="28"/>
          <w:szCs w:val="28"/>
          <w:lang w:val="de-DE"/>
        </w:rPr>
      </w:r>
    </w:p>
    <w:p>
      <w:pPr>
        <w:pStyle w:val="Standard"/>
        <w:tabs>
          <w:tab w:val="clear" w:pos="709"/>
          <w:tab w:val="left" w:pos="1440" w:leader="none"/>
        </w:tabs>
        <w:rPr>
          <w:i/>
          <w:i/>
          <w:iCs/>
          <w:sz w:val="20"/>
          <w:szCs w:val="20"/>
        </w:rPr>
      </w:pPr>
      <w:r>
        <w:rPr>
          <w:i/>
          <w:iCs/>
          <w:sz w:val="20"/>
          <w:szCs w:val="20"/>
        </w:rPr>
      </w:r>
    </w:p>
    <w:p>
      <w:pPr>
        <w:pStyle w:val="Standard"/>
        <w:tabs>
          <w:tab w:val="clear" w:pos="709"/>
          <w:tab w:val="left" w:pos="1440" w:leader="none"/>
        </w:tabs>
        <w:rPr>
          <w:i/>
          <w:i/>
          <w:iCs/>
          <w:sz w:val="20"/>
          <w:szCs w:val="20"/>
        </w:rPr>
      </w:pPr>
      <w:r>
        <w:rPr>
          <w:i/>
          <w:iCs/>
          <w:sz w:val="20"/>
          <w:szCs w:val="20"/>
        </w:rPr>
        <w:t>Réf :191/02</w:t>
      </w:r>
    </w:p>
    <w:p>
      <w:pPr>
        <w:pStyle w:val="Standard"/>
        <w:tabs>
          <w:tab w:val="clear" w:pos="709"/>
          <w:tab w:val="left" w:pos="1440" w:leader="none"/>
        </w:tabs>
        <w:rPr>
          <w:i/>
          <w:i/>
          <w:iCs/>
        </w:rPr>
      </w:pPr>
      <w:r>
        <w:rPr>
          <w:i/>
          <w:iCs/>
          <w:sz w:val="28"/>
          <w:szCs w:val="28"/>
        </w:rPr>
        <w:t>A noter que la salle Martineau est réservée pour le 18 avril 2026 en accord avec l’orchestre</w:t>
      </w:r>
    </w:p>
    <w:p>
      <w:pPr>
        <w:pStyle w:val="Standard"/>
        <w:tabs>
          <w:tab w:val="clear" w:pos="709"/>
          <w:tab w:val="left" w:pos="1440" w:leader="none"/>
        </w:tabs>
        <w:rPr>
          <w:lang w:val="de-DE"/>
        </w:rPr>
      </w:pPr>
      <w:r>
        <w:rPr>
          <w:lang w:val="de-DE"/>
        </w:rPr>
      </w:r>
    </w:p>
    <w:p>
      <w:pPr>
        <w:pStyle w:val="Standard"/>
        <w:tabs>
          <w:tab w:val="clear" w:pos="709"/>
          <w:tab w:val="left" w:pos="1440" w:leader="none"/>
        </w:tabs>
        <w:rPr>
          <w:b/>
          <w:b/>
          <w:bCs/>
          <w:i/>
          <w:i/>
          <w:iCs/>
          <w:sz w:val="28"/>
          <w:szCs w:val="28"/>
          <w:u w:val="single"/>
          <w:shd w:fill="FFFFFF" w:val="clear"/>
          <w:lang w:val="de-DE"/>
        </w:rPr>
      </w:pPr>
      <w:r>
        <w:rPr>
          <w:b/>
          <w:bCs/>
          <w:i/>
          <w:iCs/>
          <w:sz w:val="28"/>
          <w:szCs w:val="28"/>
          <w:u w:val="single"/>
          <w:shd w:fill="FFFFFF" w:val="clear"/>
          <w:lang w:val="de-DE"/>
        </w:rPr>
        <w:t>Challenges 2025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 xml:space="preserve">Challenge U dans la 10ème section  les 15 et 16 mars  </w:t>
      </w:r>
    </w:p>
    <w:p>
      <w:pPr>
        <w:pStyle w:val="Standard"/>
        <w:tabs>
          <w:tab w:val="clear" w:pos="709"/>
          <w:tab w:val="left" w:pos="1440" w:leader="none"/>
        </w:tabs>
        <w:rPr/>
      </w:pPr>
      <w:r>
        <w:rPr>
          <w:i/>
          <w:iCs/>
          <w:sz w:val="28"/>
          <w:szCs w:val="28"/>
          <w:u w:val="single"/>
          <w:shd w:fill="FFFFFF" w:val="clear"/>
          <w:lang w:val="de-DE"/>
        </w:rPr>
        <w:t>Samedi 15 mars</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N°1 Les Amis de Montreuil Bellay</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N°2 La Renaissance Brézé</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N°3 L’Union Varrains</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N°4 Espasce convivialité Distré</w:t>
      </w:r>
    </w:p>
    <w:p>
      <w:pPr>
        <w:pStyle w:val="Standard"/>
        <w:tabs>
          <w:tab w:val="clear" w:pos="709"/>
          <w:tab w:val="left" w:pos="1440" w:leader="none"/>
        </w:tabs>
        <w:rPr>
          <w:u w:val="single"/>
        </w:rPr>
      </w:pPr>
      <w:r>
        <w:rPr>
          <w:i/>
          <w:iCs/>
          <w:sz w:val="28"/>
          <w:szCs w:val="28"/>
          <w:u w:val="single"/>
          <w:shd w:fill="FFFFFF" w:val="clear"/>
          <w:lang w:val="de-DE"/>
        </w:rPr>
        <w:t xml:space="preserve">Dimanche 16 mars </w:t>
      </w:r>
    </w:p>
    <w:p>
      <w:pPr>
        <w:pStyle w:val="Standard"/>
        <w:tabs>
          <w:tab w:val="clear" w:pos="709"/>
          <w:tab w:val="left" w:pos="1440" w:leader="none"/>
        </w:tabs>
        <w:rPr/>
      </w:pPr>
      <w:r>
        <w:rPr>
          <w:i/>
          <w:iCs/>
          <w:sz w:val="28"/>
          <w:szCs w:val="28"/>
          <w:shd w:fill="FFFFFF" w:val="clear"/>
          <w:lang w:val="de-DE"/>
        </w:rPr>
        <w:t>1/2 finales et finale les Amis Chacé</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Challenge Ville de saumur 2ème section les 17 et 18 mai</w:t>
      </w:r>
    </w:p>
    <w:p>
      <w:pPr>
        <w:pStyle w:val="Standard"/>
        <w:tabs>
          <w:tab w:val="clear" w:pos="709"/>
          <w:tab w:val="left" w:pos="1440" w:leader="none"/>
        </w:tabs>
        <w:rPr>
          <w:u w:val="single"/>
        </w:rPr>
      </w:pPr>
      <w:r>
        <w:rPr>
          <w:i/>
          <w:iCs/>
          <w:sz w:val="28"/>
          <w:szCs w:val="28"/>
          <w:u w:val="single"/>
          <w:shd w:fill="FFFFFF" w:val="clear"/>
          <w:lang w:val="de-DE"/>
        </w:rPr>
        <w:t>Samedi 17 mai</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N°1 Union St Lambert des Levées</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N°2 Les Jardiniers Saumur</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N°3 Union Villebernier</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N°4 La Villefrance Saumur</w:t>
      </w:r>
    </w:p>
    <w:p>
      <w:pPr>
        <w:pStyle w:val="Standard"/>
        <w:tabs>
          <w:tab w:val="clear" w:pos="709"/>
          <w:tab w:val="left" w:pos="1440" w:leader="none"/>
        </w:tabs>
        <w:rPr>
          <w:u w:val="single"/>
        </w:rPr>
      </w:pPr>
      <w:r>
        <w:rPr>
          <w:i/>
          <w:iCs/>
          <w:sz w:val="28"/>
          <w:szCs w:val="28"/>
          <w:u w:val="single"/>
          <w:shd w:fill="FFFFFF" w:val="clear"/>
          <w:lang w:val="de-DE"/>
        </w:rPr>
        <w:t xml:space="preserve">Dimanche 18 mai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½ Finales  Avenir Villebernier</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Finale Cercle de la ville Saumur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Challenge  des élus  finale  et repas le 4 juillet organisation Fédération du Saumurois.</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Challenge de l’Agglo 13 &amp; 14 septembre 2025 4 ème section Hervé Tixier.</w:t>
      </w:r>
    </w:p>
    <w:p>
      <w:pPr>
        <w:pStyle w:val="Standard"/>
        <w:tabs>
          <w:tab w:val="clear" w:pos="709"/>
          <w:tab w:val="left" w:pos="1440" w:leader="none"/>
        </w:tabs>
        <w:rPr>
          <w:u w:val="single"/>
        </w:rPr>
      </w:pPr>
      <w:r>
        <w:rPr>
          <w:i/>
          <w:iCs/>
          <w:sz w:val="28"/>
          <w:szCs w:val="28"/>
          <w:u w:val="single"/>
          <w:shd w:fill="FFFFFF" w:val="clear"/>
          <w:lang w:val="de-DE"/>
        </w:rPr>
        <w:t>Samedi 13 septembre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N°1 Illette Chouzé s/Loire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N°2 La Paix Varennes s/Loire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N°3 Union Turquant</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N°4 Les Tilleuils Fontevraud</w:t>
      </w:r>
    </w:p>
    <w:p>
      <w:pPr>
        <w:pStyle w:val="Standard"/>
        <w:tabs>
          <w:tab w:val="clear" w:pos="709"/>
          <w:tab w:val="left" w:pos="1440" w:leader="none"/>
        </w:tabs>
        <w:rPr>
          <w:u w:val="single"/>
        </w:rPr>
      </w:pPr>
      <w:r>
        <w:rPr>
          <w:i/>
          <w:iCs/>
          <w:sz w:val="28"/>
          <w:szCs w:val="28"/>
          <w:u w:val="single"/>
          <w:shd w:fill="FFFFFF" w:val="clear"/>
          <w:lang w:val="de-DE"/>
        </w:rPr>
        <w:t>Dimanche 14 septembre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N°1 L’Avenir Varennes s/Loire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N°2 Union Varennes s/Loire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Finale  Cercle de la ville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 xml:space="preserve"> </w:t>
      </w:r>
      <w:r>
        <w:rPr>
          <w:i/>
          <w:iCs/>
          <w:sz w:val="28"/>
          <w:szCs w:val="28"/>
          <w:shd w:fill="FFFFFF" w:val="clear"/>
          <w:lang w:val="de-DE"/>
        </w:rPr>
        <w:t>Challenge Des jeunes 2025 .Nous avons décidé de changer la formule et pour 2025 ce sera 1 sénior/ 1 junior ( enfants nés en 2008 ) gratuit pour les juniors et une mise de 5€ sera demandée pour les séniors.</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Les prix se feront toujours en bons cadeaux .Un repas sera organisé le jour de la finale (gratuit pour les juniors ayant participé au challenge et payant pour les séniors et accompagnateurs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 xml:space="preserve">Challenge 1 sénior / 1 junior 27 et 28 septembre 9ème section </w:t>
      </w:r>
      <w:r>
        <w:rPr>
          <w:i/>
          <w:iCs/>
          <w:sz w:val="28"/>
          <w:szCs w:val="28"/>
          <w:shd w:fill="FFFFFF" w:val="clear"/>
          <w:lang w:val="de-DE"/>
        </w:rPr>
        <w:t>P</w:t>
      </w:r>
      <w:r>
        <w:rPr>
          <w:i/>
          <w:iCs/>
          <w:sz w:val="28"/>
          <w:szCs w:val="28"/>
          <w:shd w:fill="FFFFFF" w:val="clear"/>
          <w:lang w:val="de-DE"/>
        </w:rPr>
        <w:t>atrick Bouleau.</w:t>
      </w:r>
    </w:p>
    <w:p>
      <w:pPr>
        <w:pStyle w:val="Standard"/>
        <w:tabs>
          <w:tab w:val="clear" w:pos="709"/>
          <w:tab w:val="left" w:pos="1440" w:leader="none"/>
        </w:tabs>
        <w:rPr>
          <w:i/>
          <w:i/>
          <w:iCs/>
          <w:sz w:val="28"/>
          <w:szCs w:val="28"/>
          <w:u w:val="single"/>
          <w:shd w:fill="FFFFFF" w:val="clear"/>
          <w:lang w:val="de-DE"/>
        </w:rPr>
      </w:pPr>
      <w:r>
        <w:rPr>
          <w:i/>
          <w:iCs/>
          <w:sz w:val="28"/>
          <w:szCs w:val="28"/>
          <w:u w:val="single"/>
          <w:shd w:fill="FFFFFF" w:val="clear"/>
          <w:lang w:val="de-DE"/>
        </w:rPr>
      </w:r>
    </w:p>
    <w:p>
      <w:pPr>
        <w:pStyle w:val="Standard"/>
        <w:tabs>
          <w:tab w:val="clear" w:pos="709"/>
          <w:tab w:val="left" w:pos="1440" w:leader="none"/>
        </w:tabs>
        <w:rPr>
          <w:i/>
          <w:i/>
          <w:iCs/>
          <w:sz w:val="28"/>
          <w:szCs w:val="28"/>
          <w:u w:val="single"/>
          <w:shd w:fill="FFFFFF" w:val="clear"/>
          <w:lang w:val="de-DE"/>
        </w:rPr>
      </w:pPr>
      <w:r>
        <w:rPr>
          <w:i/>
          <w:iCs/>
          <w:sz w:val="28"/>
          <w:szCs w:val="28"/>
          <w:u w:val="single"/>
          <w:shd w:fill="FFFFFF" w:val="clear"/>
          <w:lang w:val="de-DE"/>
        </w:rPr>
      </w:r>
    </w:p>
    <w:p>
      <w:pPr>
        <w:pStyle w:val="Standard"/>
        <w:tabs>
          <w:tab w:val="clear" w:pos="709"/>
          <w:tab w:val="left" w:pos="1440" w:leader="none"/>
        </w:tabs>
        <w:rPr>
          <w:i/>
          <w:i/>
          <w:iCs/>
          <w:sz w:val="28"/>
          <w:szCs w:val="28"/>
          <w:u w:val="single"/>
          <w:shd w:fill="FFFFFF" w:val="clear"/>
          <w:lang w:val="de-DE"/>
        </w:rPr>
      </w:pPr>
      <w:r>
        <w:rPr>
          <w:i/>
          <w:iCs/>
          <w:sz w:val="28"/>
          <w:szCs w:val="28"/>
          <w:u w:val="single"/>
          <w:shd w:fill="FFFFFF" w:val="clear"/>
          <w:lang w:val="de-DE"/>
        </w:rPr>
      </w:r>
    </w:p>
    <w:p>
      <w:pPr>
        <w:pStyle w:val="Standard"/>
        <w:tabs>
          <w:tab w:val="clear" w:pos="709"/>
          <w:tab w:val="left" w:pos="1440" w:leader="none"/>
        </w:tabs>
        <w:rPr>
          <w:i/>
          <w:i/>
          <w:iCs/>
          <w:sz w:val="20"/>
          <w:szCs w:val="20"/>
          <w:u w:val="single"/>
          <w:shd w:fill="FFFFFF" w:val="clear"/>
          <w:lang w:val="de-DE"/>
        </w:rPr>
      </w:pPr>
      <w:r>
        <w:rPr>
          <w:i/>
          <w:iCs/>
          <w:sz w:val="20"/>
          <w:szCs w:val="20"/>
          <w:u w:val="single"/>
          <w:shd w:fill="FFFFFF" w:val="clear"/>
          <w:lang w:val="de-DE"/>
        </w:rPr>
        <w:t>Réf:191:03</w:t>
      </w:r>
    </w:p>
    <w:p>
      <w:pPr>
        <w:pStyle w:val="Standard"/>
        <w:tabs>
          <w:tab w:val="clear" w:pos="709"/>
          <w:tab w:val="left" w:pos="1440" w:leader="none"/>
        </w:tabs>
        <w:rPr>
          <w:i/>
          <w:i/>
          <w:iCs/>
          <w:sz w:val="28"/>
          <w:szCs w:val="28"/>
          <w:u w:val="single"/>
          <w:shd w:fill="FFFFFF" w:val="clear"/>
          <w:lang w:val="de-DE"/>
        </w:rPr>
      </w:pPr>
      <w:r>
        <w:rPr>
          <w:i/>
          <w:iCs/>
          <w:sz w:val="28"/>
          <w:szCs w:val="28"/>
          <w:u w:val="single"/>
          <w:shd w:fill="FFFFFF" w:val="clear"/>
          <w:lang w:val="de-DE"/>
        </w:rPr>
        <w:t>Samedi 27 septembre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 1 Union Vieil Baugé</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N°2 Cercle St René Mouliherne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N°3 Cercle Notre Dame Beaufort en Anjou</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N°4 Union Comète Beaufort en Anjou</w:t>
      </w:r>
    </w:p>
    <w:p>
      <w:pPr>
        <w:pStyle w:val="Standard"/>
        <w:tabs>
          <w:tab w:val="clear" w:pos="709"/>
          <w:tab w:val="left" w:pos="1440" w:leader="none"/>
        </w:tabs>
        <w:rPr>
          <w:i/>
          <w:i/>
          <w:iCs/>
          <w:sz w:val="28"/>
          <w:szCs w:val="28"/>
          <w:u w:val="single"/>
          <w:shd w:fill="FFFFFF" w:val="clear"/>
          <w:lang w:val="de-DE"/>
        </w:rPr>
      </w:pPr>
      <w:r>
        <w:rPr>
          <w:i/>
          <w:iCs/>
          <w:sz w:val="28"/>
          <w:szCs w:val="28"/>
          <w:u w:val="single"/>
          <w:shd w:fill="FFFFFF" w:val="clear"/>
          <w:lang w:val="de-DE"/>
        </w:rPr>
        <w:t>Dimanche 28 septembre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½ finales et finale Union Comète Beaufort en Anjou.</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Challenge Combier 18 &amp; 19 octobre 7ème section Daniel Coulon</w:t>
      </w:r>
    </w:p>
    <w:p>
      <w:pPr>
        <w:pStyle w:val="Standard"/>
        <w:tabs>
          <w:tab w:val="clear" w:pos="709"/>
          <w:tab w:val="left" w:pos="1440" w:leader="none"/>
        </w:tabs>
        <w:rPr>
          <w:i/>
          <w:i/>
          <w:iCs/>
          <w:sz w:val="28"/>
          <w:szCs w:val="28"/>
          <w:u w:val="single"/>
          <w:shd w:fill="FFFFFF" w:val="clear"/>
          <w:lang w:val="de-DE"/>
        </w:rPr>
      </w:pPr>
      <w:r>
        <w:rPr>
          <w:i/>
          <w:iCs/>
          <w:sz w:val="28"/>
          <w:szCs w:val="28"/>
          <w:u w:val="single"/>
          <w:shd w:fill="FFFFFF" w:val="clear"/>
          <w:lang w:val="de-DE"/>
        </w:rPr>
        <w:t>Samedi 18 octobre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 xml:space="preserve">Jeu N° 1 Le </w:t>
      </w:r>
      <w:r>
        <w:rPr>
          <w:i/>
          <w:iCs/>
          <w:sz w:val="28"/>
          <w:szCs w:val="28"/>
          <w:shd w:fill="FFFFFF" w:val="clear"/>
          <w:lang w:val="de-DE"/>
        </w:rPr>
        <w:t>Progrès Baugé en Anjou</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N°2 Alliance Vaulandry</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N°3 Union St Martin d’Arcé</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JeuN°4 Alliance Genneteil</w:t>
      </w:r>
    </w:p>
    <w:p>
      <w:pPr>
        <w:pStyle w:val="Standard"/>
        <w:tabs>
          <w:tab w:val="clear" w:pos="709"/>
          <w:tab w:val="left" w:pos="1440" w:leader="none"/>
        </w:tabs>
        <w:rPr>
          <w:u w:val="single"/>
        </w:rPr>
      </w:pPr>
      <w:r>
        <w:rPr>
          <w:i/>
          <w:iCs/>
          <w:sz w:val="28"/>
          <w:szCs w:val="28"/>
          <w:u w:val="single"/>
          <w:shd w:fill="FFFFFF" w:val="clear"/>
          <w:lang w:val="de-DE"/>
        </w:rPr>
        <w:t>Dimanche 19 oc</w:t>
      </w:r>
      <w:r>
        <w:rPr>
          <w:i/>
          <w:iCs/>
          <w:sz w:val="28"/>
          <w:szCs w:val="28"/>
          <w:u w:val="single"/>
          <w:shd w:fill="FFFFFF" w:val="clear"/>
          <w:lang w:val="de-DE"/>
        </w:rPr>
        <w:t>obre</w:t>
      </w:r>
    </w:p>
    <w:p>
      <w:pPr>
        <w:pStyle w:val="Standard"/>
        <w:tabs>
          <w:tab w:val="clear" w:pos="709"/>
          <w:tab w:val="left" w:pos="1440" w:leader="none"/>
        </w:tabs>
        <w:rPr>
          <w:u w:val="none"/>
        </w:rPr>
      </w:pPr>
      <w:r>
        <w:rPr>
          <w:i/>
          <w:iCs/>
          <w:sz w:val="28"/>
          <w:szCs w:val="28"/>
          <w:u w:val="none"/>
          <w:shd w:fill="FFFFFF" w:val="clear"/>
          <w:lang w:val="de-DE"/>
        </w:rPr>
        <w:t>Jeu N°1 Cercle Saint Laurent Baugé en Anjou</w:t>
      </w:r>
    </w:p>
    <w:p>
      <w:pPr>
        <w:pStyle w:val="Standard"/>
        <w:tabs>
          <w:tab w:val="clear" w:pos="709"/>
          <w:tab w:val="left" w:pos="1440" w:leader="none"/>
        </w:tabs>
        <w:rPr>
          <w:u w:val="none"/>
        </w:rPr>
      </w:pPr>
      <w:r>
        <w:rPr>
          <w:i/>
          <w:iCs/>
          <w:sz w:val="28"/>
          <w:szCs w:val="28"/>
          <w:u w:val="none"/>
          <w:shd w:fill="FFFFFF" w:val="clear"/>
          <w:lang w:val="de-DE"/>
        </w:rPr>
        <w:t>Jeu N°2 Les Artisans Baugé en Anjou</w:t>
      </w:r>
    </w:p>
    <w:p>
      <w:pPr>
        <w:pStyle w:val="Standard"/>
        <w:tabs>
          <w:tab w:val="clear" w:pos="709"/>
          <w:tab w:val="left" w:pos="1440" w:leader="none"/>
        </w:tabs>
        <w:rPr>
          <w:u w:val="none"/>
        </w:rPr>
      </w:pPr>
      <w:r>
        <w:rPr>
          <w:i/>
          <w:iCs/>
          <w:sz w:val="28"/>
          <w:szCs w:val="28"/>
          <w:u w:val="none"/>
          <w:shd w:fill="FFFFFF" w:val="clear"/>
          <w:lang w:val="de-DE"/>
        </w:rPr>
        <w:t>Finale Union Baugeoise Baugé en Anjou</w:t>
      </w:r>
    </w:p>
    <w:p>
      <w:pPr>
        <w:pStyle w:val="Standard"/>
        <w:tabs>
          <w:tab w:val="clear" w:pos="709"/>
          <w:tab w:val="left" w:pos="1440" w:leader="none"/>
        </w:tabs>
        <w:rPr>
          <w:i/>
          <w:i/>
          <w:iCs/>
          <w:sz w:val="28"/>
          <w:szCs w:val="28"/>
          <w:u w:val="none"/>
          <w:shd w:fill="FFFFFF" w:val="clear"/>
          <w:lang w:val="de-DE"/>
        </w:rPr>
      </w:pPr>
      <w:r>
        <w:rPr>
          <w:i/>
          <w:iCs/>
          <w:sz w:val="28"/>
          <w:szCs w:val="28"/>
          <w:u w:val="none"/>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Trophée des As 2025</w:t>
      </w:r>
    </w:p>
    <w:p>
      <w:pPr>
        <w:pStyle w:val="Standard"/>
        <w:tabs>
          <w:tab w:val="clear" w:pos="709"/>
          <w:tab w:val="left" w:pos="1440" w:leader="none"/>
        </w:tabs>
        <w:rPr>
          <w:i/>
          <w:i/>
          <w:iCs/>
          <w:sz w:val="28"/>
          <w:szCs w:val="28"/>
          <w:u w:val="single"/>
          <w:shd w:fill="FFFFFF" w:val="clear"/>
          <w:lang w:val="de-DE"/>
        </w:rPr>
      </w:pPr>
      <w:r>
        <w:rPr>
          <w:i/>
          <w:iCs/>
          <w:sz w:val="28"/>
          <w:szCs w:val="28"/>
          <w:u w:val="single"/>
          <w:shd w:fill="FFFFFF" w:val="clear"/>
          <w:lang w:val="de-DE"/>
        </w:rPr>
        <w:t xml:space="preserve">Dimanche 7 décembre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Nous avons changer un peu la formule pour cette édition 2025</w:t>
      </w:r>
    </w:p>
    <w:p>
      <w:pPr>
        <w:pStyle w:val="Standard"/>
        <w:tabs>
          <w:tab w:val="clear" w:pos="709"/>
          <w:tab w:val="left" w:pos="1440" w:leader="none"/>
        </w:tabs>
        <w:rPr>
          <w:b/>
          <w:b/>
          <w:bCs/>
        </w:rPr>
      </w:pPr>
      <w:r>
        <w:rPr>
          <w:b/>
          <w:bCs/>
          <w:i/>
          <w:iCs/>
          <w:sz w:val="28"/>
          <w:szCs w:val="28"/>
          <w:shd w:fill="FFFFFF" w:val="clear"/>
          <w:lang w:val="de-DE"/>
        </w:rPr>
        <w:t xml:space="preserve">Cercle de la Ville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N°1 8h30 gagnants de la ville de Saumur contre gagnants de l’Agglo</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 xml:space="preserve">Jeu N°2 10h00  gagnants 1 sénior /1junior contre les élus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 xml:space="preserve">Jeu N°3 15h30 Gagnants challenge U contre gagnants  Fédéral Combier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un repas sera organisé  comme chaque année , gratuit pour les joueurs et membre du CA et présidents de section et payants pour les accompagnateurs.</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Dominique se chargera de l’organisation du repas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b/>
          <w:b/>
          <w:bCs/>
          <w:i/>
          <w:i/>
          <w:iCs/>
          <w:sz w:val="28"/>
          <w:szCs w:val="28"/>
          <w:u w:val="single"/>
          <w:shd w:fill="FFFFFF" w:val="clear"/>
        </w:rPr>
      </w:pPr>
      <w:r>
        <w:rPr>
          <w:b/>
          <w:bCs/>
          <w:i/>
          <w:iCs/>
          <w:sz w:val="28"/>
          <w:szCs w:val="28"/>
          <w:u w:val="single"/>
          <w:shd w:fill="FFFFFF" w:val="clear"/>
          <w:lang w:val="de-DE"/>
        </w:rPr>
        <w:t>Informations :</w:t>
      </w:r>
    </w:p>
    <w:p>
      <w:pPr>
        <w:pStyle w:val="Standard"/>
        <w:tabs>
          <w:tab w:val="clear" w:pos="709"/>
          <w:tab w:val="left" w:pos="1440" w:leader="none"/>
        </w:tabs>
        <w:rPr>
          <w:b/>
          <w:b/>
          <w:bCs/>
          <w:i/>
          <w:i/>
          <w:iCs/>
          <w:sz w:val="28"/>
          <w:szCs w:val="28"/>
          <w:shd w:fill="FFFFFF" w:val="clear"/>
        </w:rPr>
      </w:pPr>
      <w:r>
        <w:rPr>
          <w:b/>
          <w:bCs/>
          <w:i/>
          <w:iCs/>
          <w:sz w:val="28"/>
          <w:szCs w:val="28"/>
          <w:shd w:fill="FFFFFF" w:val="clear"/>
        </w:rPr>
        <w:t xml:space="preserve"> </w:t>
      </w:r>
    </w:p>
    <w:p>
      <w:pPr>
        <w:pStyle w:val="Standard"/>
        <w:tabs>
          <w:tab w:val="clear" w:pos="709"/>
          <w:tab w:val="left" w:pos="1440" w:leader="none"/>
        </w:tabs>
        <w:rPr>
          <w:i/>
          <w:i/>
          <w:iCs/>
          <w:sz w:val="28"/>
          <w:szCs w:val="28"/>
          <w:shd w:fill="FFFFFF" w:val="clear"/>
        </w:rPr>
      </w:pPr>
      <w:r>
        <w:rPr>
          <w:i/>
          <w:iCs/>
          <w:sz w:val="28"/>
          <w:szCs w:val="28"/>
          <w:shd w:fill="FFFFFF" w:val="clear"/>
        </w:rPr>
        <w:t xml:space="preserve">Nous avons reçu un mail de la Prospérité d’Echemiré qui ne souhaite plus adhérer à la Fédération du Saumurois a compter de 2025 . </w:t>
      </w:r>
    </w:p>
    <w:p>
      <w:pPr>
        <w:pStyle w:val="Standard"/>
        <w:tabs>
          <w:tab w:val="clear" w:pos="709"/>
          <w:tab w:val="left" w:pos="1440" w:leader="none"/>
        </w:tabs>
        <w:rPr/>
      </w:pPr>
      <w:r>
        <w:rPr>
          <w:i/>
          <w:iCs/>
          <w:sz w:val="28"/>
          <w:szCs w:val="28"/>
          <w:shd w:fill="FFFFFF" w:val="clear"/>
          <w:lang w:val="de-DE"/>
        </w:rPr>
        <w:t>Dominique et Jean-Pierre ont rencontré le président de l’Avenir de Vivy qui souhaite réintégrer la Fédération du Saumurois.</w:t>
      </w:r>
    </w:p>
    <w:p>
      <w:pPr>
        <w:pStyle w:val="Standard"/>
        <w:tabs>
          <w:tab w:val="clear" w:pos="709"/>
          <w:tab w:val="left" w:pos="1440" w:leader="none"/>
        </w:tabs>
        <w:rPr/>
      </w:pPr>
      <w:r>
        <w:rPr>
          <w:i/>
          <w:iCs/>
          <w:sz w:val="28"/>
          <w:szCs w:val="28"/>
          <w:shd w:fill="FFFFFF" w:val="clear"/>
          <w:lang w:val="de-DE"/>
        </w:rPr>
        <w:t>En attente de la décision de leur conseil d’administration.</w:t>
      </w:r>
    </w:p>
    <w:p>
      <w:pPr>
        <w:pStyle w:val="Standard"/>
        <w:tabs>
          <w:tab w:val="clear" w:pos="709"/>
          <w:tab w:val="left" w:pos="1440" w:leader="none"/>
        </w:tabs>
        <w:rPr>
          <w:b/>
          <w:b/>
          <w:i/>
          <w:i/>
          <w:iCs/>
          <w:sz w:val="16"/>
          <w:szCs w:val="16"/>
          <w:u w:val="single"/>
          <w:shd w:fill="FFFFFF" w:val="clear"/>
          <w:lang w:val="de-DE"/>
        </w:rPr>
      </w:pPr>
      <w:r>
        <w:rPr>
          <w:b/>
          <w:i/>
          <w:iCs/>
          <w:sz w:val="16"/>
          <w:szCs w:val="16"/>
          <w:u w:val="single"/>
          <w:shd w:fill="FFFFFF" w:val="clear"/>
          <w:lang w:val="de-DE"/>
        </w:rPr>
      </w:r>
    </w:p>
    <w:p>
      <w:pPr>
        <w:pStyle w:val="Standard"/>
        <w:tabs>
          <w:tab w:val="clear" w:pos="709"/>
          <w:tab w:val="left" w:pos="1440" w:leader="none"/>
        </w:tabs>
        <w:rPr>
          <w:b/>
          <w:b/>
          <w:i/>
          <w:i/>
          <w:iCs/>
          <w:sz w:val="32"/>
          <w:szCs w:val="32"/>
          <w:u w:val="single"/>
          <w:shd w:fill="FFFFFF" w:val="clear"/>
          <w:lang w:val="de-DE"/>
        </w:rPr>
      </w:pPr>
      <w:r>
        <w:rPr>
          <w:b/>
          <w:i/>
          <w:iCs/>
          <w:sz w:val="32"/>
          <w:szCs w:val="32"/>
          <w:u w:val="single"/>
          <w:shd w:fill="FFFFFF" w:val="clear"/>
          <w:lang w:val="de-DE"/>
        </w:rPr>
        <w:t xml:space="preserve">2025 </w:t>
      </w:r>
      <w:r>
        <w:rPr>
          <w:b/>
          <w:i/>
          <w:iCs/>
          <w:sz w:val="28"/>
          <w:szCs w:val="28"/>
          <w:u w:val="single"/>
          <w:shd w:fill="FFFFFF" w:val="clear"/>
          <w:lang w:val="de-DE"/>
        </w:rPr>
        <w:t>Nomination Président d’honneur</w:t>
      </w:r>
      <w:r>
        <w:rPr>
          <w:b/>
          <w:i/>
          <w:iCs/>
          <w:sz w:val="32"/>
          <w:szCs w:val="32"/>
          <w:u w:val="single"/>
          <w:shd w:fill="FFFFFF" w:val="clear"/>
          <w:lang w:val="de-DE"/>
        </w:rPr>
        <w:t xml:space="preserve">: </w:t>
      </w:r>
      <w:r>
        <w:rPr>
          <w:i/>
          <w:iCs/>
          <w:sz w:val="32"/>
          <w:szCs w:val="32"/>
          <w:u w:val="single"/>
          <w:shd w:fill="FFFFFF" w:val="clear"/>
          <w:lang w:val="de-DE"/>
        </w:rPr>
        <w:t>Jean Marie FOURREAU</w:t>
      </w:r>
    </w:p>
    <w:p>
      <w:pPr>
        <w:pStyle w:val="Standard"/>
        <w:tabs>
          <w:tab w:val="clear" w:pos="709"/>
          <w:tab w:val="left" w:pos="1440" w:leader="none"/>
        </w:tabs>
        <w:rPr>
          <w:i/>
          <w:i/>
          <w:iCs/>
          <w:u w:val="single"/>
          <w:shd w:fill="FFFFFF" w:val="clear"/>
        </w:rPr>
      </w:pPr>
      <w:r>
        <w:rPr>
          <w:b/>
          <w:i/>
          <w:iCs/>
          <w:sz w:val="32"/>
          <w:szCs w:val="32"/>
          <w:u w:val="single"/>
          <w:shd w:fill="FFFFFF" w:val="clear"/>
          <w:lang w:val="de-DE"/>
        </w:rPr>
        <w:t xml:space="preserve"> </w:t>
      </w:r>
    </w:p>
    <w:p>
      <w:pPr>
        <w:pStyle w:val="Standard"/>
        <w:tabs>
          <w:tab w:val="clear" w:pos="709"/>
          <w:tab w:val="left" w:pos="1440" w:leader="none"/>
        </w:tabs>
        <w:rPr>
          <w:sz w:val="32"/>
          <w:szCs w:val="32"/>
          <w:lang w:val="de-DE"/>
        </w:rPr>
      </w:pPr>
      <w:r>
        <w:rPr>
          <w:b/>
          <w:bCs/>
          <w:i/>
          <w:iCs/>
          <w:sz w:val="28"/>
          <w:szCs w:val="28"/>
          <w:u w:val="single"/>
          <w:lang w:val="de-DE"/>
        </w:rPr>
        <w:t xml:space="preserve">Prochaine Réunion  du C.A </w:t>
      </w:r>
      <w:r>
        <w:rPr>
          <w:b/>
          <w:bCs/>
          <w:i/>
          <w:iCs/>
          <w:sz w:val="32"/>
          <w:szCs w:val="32"/>
          <w:u w:val="single"/>
          <w:lang w:val="de-DE"/>
        </w:rPr>
        <w:t xml:space="preserve"> </w:t>
      </w:r>
    </w:p>
    <w:p>
      <w:pPr>
        <w:pStyle w:val="Standard"/>
        <w:tabs>
          <w:tab w:val="clear" w:pos="709"/>
          <w:tab w:val="left" w:pos="1440" w:leader="none"/>
        </w:tabs>
        <w:rPr>
          <w:i/>
          <w:i/>
          <w:iCs/>
          <w:sz w:val="28"/>
          <w:szCs w:val="28"/>
          <w:highlight w:val="yellow"/>
          <w:lang w:val="de-DE"/>
        </w:rPr>
      </w:pPr>
      <w:r>
        <w:rPr>
          <w:i/>
          <w:iCs/>
          <w:sz w:val="28"/>
          <w:szCs w:val="28"/>
          <w:highlight w:val="yellow"/>
          <w:lang w:val="de-DE"/>
        </w:rPr>
        <w:t xml:space="preserve">Vendredi 24 Janvier 2025  à 19h  membres du CA élection du bureau </w:t>
      </w:r>
    </w:p>
    <w:p>
      <w:pPr>
        <w:pStyle w:val="Standard"/>
        <w:tabs>
          <w:tab w:val="clear" w:pos="709"/>
          <w:tab w:val="left" w:pos="1440" w:leader="none"/>
        </w:tabs>
        <w:ind w:left="709" w:hanging="0"/>
        <w:rPr>
          <w:bCs/>
          <w:sz w:val="32"/>
          <w:szCs w:val="32"/>
          <w:lang w:val="de-DE"/>
        </w:rPr>
      </w:pPr>
      <w:bookmarkStart w:id="2" w:name="_Hlk89108818"/>
      <w:bookmarkStart w:id="3" w:name="_Hlk1401549281"/>
      <w:bookmarkStart w:id="4" w:name="_Hlk891088181"/>
      <w:bookmarkEnd w:id="2"/>
      <w:bookmarkEnd w:id="3"/>
      <w:bookmarkEnd w:id="4"/>
      <w:r>
        <w:rPr>
          <w:bCs/>
          <w:sz w:val="32"/>
          <w:szCs w:val="32"/>
          <w:lang w:val="de-DE"/>
        </w:rPr>
        <w:t xml:space="preserve"> </w:t>
      </w:r>
    </w:p>
    <w:p>
      <w:pPr>
        <w:pStyle w:val="Standard"/>
        <w:shd w:val="clear" w:color="auto" w:fill="FFFFFF"/>
        <w:tabs>
          <w:tab w:val="clear" w:pos="709"/>
          <w:tab w:val="left" w:pos="2115" w:leader="none"/>
        </w:tabs>
        <w:rPr>
          <w:b/>
          <w:b/>
          <w:bCs/>
          <w:sz w:val="28"/>
          <w:szCs w:val="28"/>
          <w:lang w:val="de-DE"/>
        </w:rPr>
      </w:pPr>
      <w:r>
        <w:rPr>
          <w:sz w:val="28"/>
          <w:szCs w:val="28"/>
          <w:lang w:val="de-DE"/>
        </w:rPr>
        <w:t>Le Président                                                        Le Secrétaire</w:t>
      </w:r>
    </w:p>
    <w:p>
      <w:pPr>
        <w:pStyle w:val="Standard"/>
        <w:shd w:val="clear" w:color="auto" w:fill="FFFFFF"/>
        <w:rPr>
          <w:sz w:val="28"/>
          <w:szCs w:val="28"/>
          <w:lang w:val="de-DE"/>
        </w:rPr>
      </w:pPr>
      <w:r>
        <w:rPr>
          <w:sz w:val="28"/>
          <w:szCs w:val="28"/>
          <w:lang w:val="de-DE"/>
        </w:rPr>
        <w:t>Dominique LECLERT                                        Hubert GODFRIN</w:t>
      </w:r>
    </w:p>
    <w:p>
      <w:pPr>
        <w:pStyle w:val="Standard"/>
        <w:shd w:val="clear" w:color="auto" w:fill="FFFFFF"/>
        <w:rPr>
          <w:sz w:val="28"/>
          <w:szCs w:val="28"/>
          <w:lang w:val="de-DE"/>
        </w:rPr>
      </w:pPr>
      <w:r>
        <w:rPr>
          <w:sz w:val="28"/>
          <w:szCs w:val="28"/>
          <w:lang w:val="de-DE"/>
        </w:rPr>
        <w:t>Tél: 06-72-21-48-50                                           Tél: 07-83-84-32-32</w:t>
      </w:r>
    </w:p>
    <w:p>
      <w:pPr>
        <w:pStyle w:val="Standard"/>
        <w:shd w:val="clear" w:color="auto" w:fill="FFFFFF"/>
        <w:rPr>
          <w:sz w:val="28"/>
          <w:szCs w:val="28"/>
          <w:lang w:val="de-DE"/>
        </w:rPr>
      </w:pPr>
      <w:bookmarkStart w:id="5" w:name="_Hlk89109326"/>
      <w:r>
        <w:rPr>
          <w:sz w:val="28"/>
          <w:szCs w:val="28"/>
          <w:lang w:val="de-DE"/>
        </w:rPr>
        <w:t xml:space="preserve">Mail: </w:t>
      </w:r>
      <w:hyperlink r:id="rId3">
        <w:bookmarkEnd w:id="5"/>
        <w:r>
          <w:rPr>
            <w:rStyle w:val="LienInternet"/>
            <w:color w:val="000000" w:themeColor="text1"/>
            <w:sz w:val="28"/>
            <w:szCs w:val="28"/>
            <w:lang w:val="de-DE"/>
          </w:rPr>
          <w:t>dom.leclert@wanadoo.fr</w:t>
        </w:r>
      </w:hyperlink>
      <w:r>
        <w:rPr>
          <w:color w:val="000000" w:themeColor="text1"/>
          <w:sz w:val="28"/>
          <w:szCs w:val="28"/>
          <w:lang w:val="de-DE"/>
        </w:rPr>
        <w:t xml:space="preserve"> </w:t>
      </w:r>
      <w:r>
        <w:rPr>
          <w:sz w:val="28"/>
          <w:szCs w:val="28"/>
          <w:lang w:val="de-DE"/>
        </w:rPr>
        <w:t xml:space="preserve">                         godfrin.hubert@laposte.net</w:t>
      </w:r>
    </w:p>
    <w:p>
      <w:pPr>
        <w:pStyle w:val="Standard"/>
        <w:shd w:val="clear" w:color="auto" w:fill="FFFFFF"/>
        <w:tabs>
          <w:tab w:val="clear" w:pos="709"/>
          <w:tab w:val="left" w:pos="5190" w:leader="none"/>
        </w:tabs>
        <w:rPr>
          <w:sz w:val="28"/>
          <w:szCs w:val="28"/>
        </w:rPr>
      </w:pPr>
      <w:r>
        <w:rPr>
          <w:sz w:val="28"/>
          <w:szCs w:val="28"/>
          <w:lang w:val="de-DE"/>
        </w:rPr>
        <w:t>Mail: fedesaumurois@orange.fr</w:t>
      </w:r>
    </w:p>
    <w:sectPr>
      <w:type w:val="nextPage"/>
      <w:pgSz w:w="11906" w:h="16838"/>
      <w:pgMar w:left="1418" w:right="1273"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Liberation Sans">
    <w:altName w:val="Arial"/>
    <w:charset w:val="01"/>
    <w:family w:val="roman"/>
    <w:pitch w:val="variable"/>
  </w:font>
  <w:font w:name="Arial">
    <w:charset w:val="01"/>
    <w:family w:val="roman"/>
    <w:pitch w:val="variable"/>
  </w:font>
  <w:font w:name="Tahoma">
    <w:charset w:val="01"/>
    <w:family w:val="roman"/>
    <w:pitch w:val="variable"/>
  </w:font>
  <w:font w:name="Impact">
    <w:charset w:val="01"/>
    <w:family w:val="roman"/>
    <w:pitch w:val="variable"/>
  </w:font>
</w:fonts>
</file>

<file path=word/settings.xml><?xml version="1.0" encoding="utf-8"?>
<w:settings xmlns:w="http://schemas.openxmlformats.org/wordprocessingml/2006/main">
  <w:zoom w:percent="9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ahoma"/>
        <w:sz w:val="22"/>
        <w:szCs w:val="22"/>
        <w:lang w:val="fr-FR" w:eastAsia="fr-FR"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7135c"/>
    <w:pPr>
      <w:widowControl w:val="false"/>
      <w:suppressAutoHyphens w:val="true"/>
      <w:bidi w:val="0"/>
      <w:spacing w:before="0" w:after="0"/>
      <w:jc w:val="left"/>
      <w:textAlignment w:val="baseline"/>
    </w:pPr>
    <w:rPr>
      <w:rFonts w:ascii="Times New Roman" w:hAnsi="Times New Roman" w:eastAsia="Arial Unicode MS" w:cs="Tahoma"/>
      <w:color w:val="auto"/>
      <w:kern w:val="2"/>
      <w:sz w:val="24"/>
      <w:szCs w:val="24"/>
      <w:lang w:val="fr-FR" w:eastAsia="fr-FR"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locked/>
    <w:rsid w:val="00460d47"/>
    <w:rPr>
      <w:rFonts w:cs="Times New Roman"/>
      <w:kern w:val="2"/>
      <w:sz w:val="2"/>
    </w:rPr>
  </w:style>
  <w:style w:type="character" w:styleId="Caractresdenumrotation" w:customStyle="1">
    <w:name w:val="Caractères de numérotation"/>
    <w:uiPriority w:val="99"/>
    <w:qFormat/>
    <w:rsid w:val="00771f63"/>
    <w:rPr/>
  </w:style>
  <w:style w:type="character" w:styleId="LienInternet" w:customStyle="1">
    <w:name w:val="Lien Internet"/>
    <w:basedOn w:val="DefaultParagraphFont"/>
    <w:uiPriority w:val="99"/>
    <w:rsid w:val="004908f6"/>
    <w:rPr>
      <w:rFonts w:cs="Times New Roman"/>
      <w:color w:val="0000FF"/>
      <w:u w:val="single"/>
    </w:rPr>
  </w:style>
  <w:style w:type="character" w:styleId="AbsatzStandardschriftart" w:customStyle="1">
    <w:name w:val="Absatz-Standardschriftart"/>
    <w:uiPriority w:val="99"/>
    <w:qFormat/>
    <w:rsid w:val="00771f63"/>
    <w:rPr/>
  </w:style>
  <w:style w:type="character" w:styleId="WWAbsatzStandardschriftart" w:customStyle="1">
    <w:name w:val="WW-Absatz-Standardschriftart"/>
    <w:uiPriority w:val="99"/>
    <w:qFormat/>
    <w:rsid w:val="00771f63"/>
    <w:rPr/>
  </w:style>
  <w:style w:type="character" w:styleId="WWAbsatzStandardschriftart1" w:customStyle="1">
    <w:name w:val="WW-Absatz-Standardschriftart1"/>
    <w:uiPriority w:val="99"/>
    <w:qFormat/>
    <w:rsid w:val="00771f63"/>
    <w:rPr/>
  </w:style>
  <w:style w:type="character" w:styleId="WWAbsatzStandardschriftart11" w:customStyle="1">
    <w:name w:val="WW-Absatz-Standardschriftart11"/>
    <w:uiPriority w:val="99"/>
    <w:qFormat/>
    <w:rsid w:val="00771f63"/>
    <w:rPr/>
  </w:style>
  <w:style w:type="character" w:styleId="WWAbsatzStandardschriftart111" w:customStyle="1">
    <w:name w:val="WW-Absatz-Standardschriftart111"/>
    <w:uiPriority w:val="99"/>
    <w:qFormat/>
    <w:rsid w:val="00771f63"/>
    <w:rPr/>
  </w:style>
  <w:style w:type="character" w:styleId="WWAbsatzStandardschriftart1111" w:customStyle="1">
    <w:name w:val="WW-Absatz-Standardschriftart1111"/>
    <w:uiPriority w:val="99"/>
    <w:qFormat/>
    <w:rsid w:val="00771f63"/>
    <w:rPr/>
  </w:style>
  <w:style w:type="character" w:styleId="WWAbsatzStandardschriftart11111" w:customStyle="1">
    <w:name w:val="WW-Absatz-Standardschriftart11111"/>
    <w:uiPriority w:val="99"/>
    <w:qFormat/>
    <w:rsid w:val="00771f63"/>
    <w:rPr/>
  </w:style>
  <w:style w:type="character" w:styleId="WWAbsatzStandardschriftart111111" w:customStyle="1">
    <w:name w:val="WW-Absatz-Standardschriftart111111"/>
    <w:uiPriority w:val="99"/>
    <w:qFormat/>
    <w:rsid w:val="00771f63"/>
    <w:rPr/>
  </w:style>
  <w:style w:type="character" w:styleId="WW8Num3z2" w:customStyle="1">
    <w:name w:val="WW8Num3z2"/>
    <w:uiPriority w:val="99"/>
    <w:qFormat/>
    <w:rsid w:val="00771f63"/>
    <w:rPr>
      <w:rFonts w:ascii="Times New Roman" w:hAnsi="Times New Roman"/>
    </w:rPr>
  </w:style>
  <w:style w:type="character" w:styleId="WW8Num6z0" w:customStyle="1">
    <w:name w:val="WW8Num6z0"/>
    <w:uiPriority w:val="99"/>
    <w:qFormat/>
    <w:rsid w:val="00771f63"/>
    <w:rPr>
      <w:rFonts w:ascii="Times New Roman" w:hAnsi="Times New Roman"/>
    </w:rPr>
  </w:style>
  <w:style w:type="character" w:styleId="WW8Num6z1" w:customStyle="1">
    <w:name w:val="WW8Num6z1"/>
    <w:uiPriority w:val="99"/>
    <w:qFormat/>
    <w:rsid w:val="00771f63"/>
    <w:rPr>
      <w:rFonts w:ascii="Courier New" w:hAnsi="Courier New"/>
    </w:rPr>
  </w:style>
  <w:style w:type="character" w:styleId="WW8Num6z2" w:customStyle="1">
    <w:name w:val="WW8Num6z2"/>
    <w:uiPriority w:val="99"/>
    <w:qFormat/>
    <w:rsid w:val="00771f63"/>
    <w:rPr>
      <w:rFonts w:ascii="Wingdings" w:hAnsi="Wingdings"/>
    </w:rPr>
  </w:style>
  <w:style w:type="character" w:styleId="WW8Num6z3" w:customStyle="1">
    <w:name w:val="WW8Num6z3"/>
    <w:uiPriority w:val="99"/>
    <w:qFormat/>
    <w:rsid w:val="00771f63"/>
    <w:rPr>
      <w:rFonts w:ascii="Symbol" w:hAnsi="Symbol"/>
    </w:rPr>
  </w:style>
  <w:style w:type="character" w:styleId="Mentionnonrsolue1" w:customStyle="1">
    <w:name w:val="Mention non résolue1"/>
    <w:basedOn w:val="DefaultParagraphFont"/>
    <w:uiPriority w:val="99"/>
    <w:semiHidden/>
    <w:qFormat/>
    <w:rsid w:val="000e57be"/>
    <w:rPr>
      <w:rFonts w:cs="Times New Roman"/>
      <w:color w:val="605E5C"/>
      <w:shd w:fill="E1DFDD" w:val="clear"/>
    </w:rPr>
  </w:style>
  <w:style w:type="character" w:styleId="Annotationreference">
    <w:name w:val="annotation reference"/>
    <w:basedOn w:val="DefaultParagraphFont"/>
    <w:uiPriority w:val="99"/>
    <w:semiHidden/>
    <w:qFormat/>
    <w:rsid w:val="0031090f"/>
    <w:rPr>
      <w:rFonts w:cs="Times New Roman"/>
      <w:sz w:val="16"/>
      <w:szCs w:val="16"/>
    </w:rPr>
  </w:style>
  <w:style w:type="character" w:styleId="CommentaireCar" w:customStyle="1">
    <w:name w:val="Commentaire Car"/>
    <w:basedOn w:val="DefaultParagraphFont"/>
    <w:link w:val="Annotationtext"/>
    <w:uiPriority w:val="99"/>
    <w:semiHidden/>
    <w:qFormat/>
    <w:locked/>
    <w:rsid w:val="0031090f"/>
    <w:rPr>
      <w:rFonts w:cs="Times New Roman"/>
      <w:kern w:val="2"/>
      <w:sz w:val="20"/>
      <w:szCs w:val="20"/>
    </w:rPr>
  </w:style>
  <w:style w:type="character" w:styleId="ObjetducommentaireCar" w:customStyle="1">
    <w:name w:val="Objet du commentaire Car"/>
    <w:basedOn w:val="CommentaireCar"/>
    <w:link w:val="Annotationsubject"/>
    <w:uiPriority w:val="99"/>
    <w:semiHidden/>
    <w:qFormat/>
    <w:locked/>
    <w:rsid w:val="0031090f"/>
    <w:rPr>
      <w:rFonts w:cs="Times New Roman"/>
      <w:b/>
      <w:bCs/>
      <w:kern w:val="2"/>
      <w:sz w:val="20"/>
      <w:szCs w:val="20"/>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Textbody"/>
    <w:uiPriority w:val="99"/>
    <w:rsid w:val="00771f63"/>
    <w:pPr/>
    <w:rPr>
      <w:rFonts w:cs="Tahoma"/>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Standard"/>
    <w:uiPriority w:val="99"/>
    <w:qFormat/>
    <w:rsid w:val="00771f63"/>
    <w:pPr>
      <w:suppressLineNumbers/>
    </w:pPr>
    <w:rPr>
      <w:rFonts w:cs="Tahoma"/>
    </w:rPr>
  </w:style>
  <w:style w:type="paragraph" w:styleId="Titreprincipal">
    <w:name w:val="Titl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rPr>
  </w:style>
  <w:style w:type="paragraph" w:styleId="Titre1" w:customStyle="1">
    <w:name w:val="Titre1"/>
    <w:basedOn w:val="Standard"/>
    <w:next w:val="Textbody"/>
    <w:uiPriority w:val="99"/>
    <w:qFormat/>
    <w:rsid w:val="00771f63"/>
    <w:pPr>
      <w:keepNext w:val="true"/>
      <w:spacing w:before="240" w:after="120"/>
    </w:pPr>
    <w:rPr>
      <w:rFonts w:ascii="Arial" w:hAnsi="Arial" w:cs="Tahoma"/>
      <w:sz w:val="28"/>
      <w:szCs w:val="28"/>
    </w:rPr>
  </w:style>
  <w:style w:type="paragraph" w:styleId="Standard" w:customStyle="1">
    <w:name w:val="Standard"/>
    <w:uiPriority w:val="99"/>
    <w:qFormat/>
    <w:rsid w:val="00771f63"/>
    <w:pPr>
      <w:widowControl/>
      <w:suppressAutoHyphens w:val="true"/>
      <w:bidi w:val="0"/>
      <w:spacing w:before="0" w:after="0"/>
      <w:jc w:val="left"/>
      <w:textAlignment w:val="baseline"/>
    </w:pPr>
    <w:rPr>
      <w:rFonts w:ascii="Times New Roman" w:hAnsi="Times New Roman" w:eastAsia="Arial Unicode MS" w:cs="Times New Roman"/>
      <w:color w:val="auto"/>
      <w:kern w:val="2"/>
      <w:sz w:val="24"/>
      <w:szCs w:val="24"/>
      <w:lang w:val="fr-FR" w:eastAsia="fr-FR" w:bidi="ar-SA"/>
    </w:rPr>
  </w:style>
  <w:style w:type="paragraph" w:styleId="Textbody" w:customStyle="1">
    <w:name w:val="Text body"/>
    <w:basedOn w:val="Standard"/>
    <w:uiPriority w:val="99"/>
    <w:qFormat/>
    <w:rsid w:val="00771f63"/>
    <w:pPr>
      <w:spacing w:before="0" w:after="120"/>
    </w:pPr>
    <w:rPr/>
  </w:style>
  <w:style w:type="paragraph" w:styleId="Titre31" w:customStyle="1">
    <w:name w:val="Titre 31"/>
    <w:basedOn w:val="Titre1"/>
    <w:next w:val="Textbody"/>
    <w:uiPriority w:val="99"/>
    <w:qFormat/>
    <w:rsid w:val="00771f63"/>
    <w:pPr>
      <w:spacing w:before="0" w:after="0"/>
      <w:outlineLvl w:val="2"/>
    </w:pPr>
    <w:rPr>
      <w:b/>
      <w:bCs/>
    </w:rPr>
  </w:style>
  <w:style w:type="paragraph" w:styleId="Contenudetableau" w:customStyle="1">
    <w:name w:val="Contenu de tableau"/>
    <w:basedOn w:val="Standard"/>
    <w:uiPriority w:val="99"/>
    <w:qFormat/>
    <w:rsid w:val="00771f63"/>
    <w:pPr>
      <w:suppressLineNumbers/>
    </w:pPr>
    <w:rPr/>
  </w:style>
  <w:style w:type="paragraph" w:styleId="Titredetableau" w:customStyle="1">
    <w:name w:val="Titre de tableau"/>
    <w:basedOn w:val="Contenudetableau"/>
    <w:uiPriority w:val="99"/>
    <w:qFormat/>
    <w:rsid w:val="00771f63"/>
    <w:pPr>
      <w:jc w:val="center"/>
    </w:pPr>
    <w:rPr>
      <w:b/>
      <w:bCs/>
      <w:i/>
      <w:iCs/>
    </w:rPr>
  </w:style>
  <w:style w:type="paragraph" w:styleId="Lgende1" w:customStyle="1">
    <w:name w:val="Légende1"/>
    <w:basedOn w:val="Standard"/>
    <w:uiPriority w:val="99"/>
    <w:qFormat/>
    <w:rsid w:val="00771f63"/>
    <w:pPr>
      <w:suppressLineNumbers/>
      <w:spacing w:before="120" w:after="120"/>
    </w:pPr>
    <w:rPr>
      <w:rFonts w:cs="Tahoma"/>
      <w:i/>
      <w:iCs/>
      <w:sz w:val="20"/>
      <w:szCs w:val="20"/>
    </w:rPr>
  </w:style>
  <w:style w:type="paragraph" w:styleId="BalloonText">
    <w:name w:val="Balloon Text"/>
    <w:basedOn w:val="Standard"/>
    <w:link w:val="TextedebullesCar"/>
    <w:uiPriority w:val="99"/>
    <w:qFormat/>
    <w:rsid w:val="00771f63"/>
    <w:pPr/>
    <w:rPr>
      <w:rFonts w:ascii="Tahoma" w:hAnsi="Tahoma" w:cs="Tahoma"/>
      <w:sz w:val="16"/>
      <w:szCs w:val="16"/>
    </w:rPr>
  </w:style>
  <w:style w:type="paragraph" w:styleId="Contenudecadre" w:customStyle="1">
    <w:name w:val="Contenu de cadre"/>
    <w:basedOn w:val="Textbody"/>
    <w:uiPriority w:val="99"/>
    <w:qFormat/>
    <w:rsid w:val="00771f63"/>
    <w:pPr/>
    <w:rPr/>
  </w:style>
  <w:style w:type="paragraph" w:styleId="Annotationtext">
    <w:name w:val="annotation text"/>
    <w:basedOn w:val="Normal"/>
    <w:link w:val="CommentaireCar"/>
    <w:uiPriority w:val="99"/>
    <w:semiHidden/>
    <w:qFormat/>
    <w:rsid w:val="0031090f"/>
    <w:pPr/>
    <w:rPr>
      <w:sz w:val="20"/>
      <w:szCs w:val="20"/>
    </w:rPr>
  </w:style>
  <w:style w:type="paragraph" w:styleId="Annotationsubject">
    <w:name w:val="annotation subject"/>
    <w:basedOn w:val="Annotationtext"/>
    <w:next w:val="Annotationtext"/>
    <w:link w:val="ObjetducommentaireCar"/>
    <w:uiPriority w:val="99"/>
    <w:semiHidden/>
    <w:qFormat/>
    <w:rsid w:val="0031090f"/>
    <w:pPr/>
    <w:rPr>
      <w:b/>
      <w:bCs/>
    </w:rPr>
  </w:style>
  <w:style w:type="numbering" w:styleId="NoList" w:default="1">
    <w:name w:val="No List"/>
    <w:uiPriority w:val="99"/>
    <w:semiHidden/>
    <w:unhideWhenUsed/>
    <w:qFormat/>
  </w:style>
  <w:style w:type="numbering" w:styleId="WW8Num2" w:customStyle="1">
    <w:name w:val="WW8Num2"/>
    <w:qFormat/>
    <w:rsid w:val="00bd4538"/>
  </w:style>
  <w:style w:type="numbering" w:styleId="WW8Num1" w:customStyle="1">
    <w:name w:val="WW8Num1"/>
    <w:qFormat/>
    <w:rsid w:val="00bd4538"/>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dom.leclert@wanadoo.f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6EE04-0194-471B-85E0-4110AED3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LibreOffice/7.3.7.2$Linux_X86_64 LibreOffice_project/30$Build-2</Application>
  <AppVersion>15.0000</AppVersion>
  <Pages>3</Pages>
  <Words>690</Words>
  <Characters>3603</Characters>
  <CharactersWithSpaces>4397</CharactersWithSpaces>
  <Paragraphs>117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2024-12-23T10:22:00Z</dcterms:created>
  <dc:creator>Céline PILARDEAU</dc:creator>
  <dc:description/>
  <dc:language>fr-FR</dc:language>
  <cp:lastModifiedBy/>
  <dcterms:modified xsi:type="dcterms:W3CDTF">2025-01-01T19:10:23Z</dcterms:modified>
  <cp:revision>6</cp:revision>
  <dc:subject/>
  <dc:title>Fédération des Sociétés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