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center" w:pos="4534" w:leader="none"/>
        </w:tabs>
        <w:rPr/>
      </w:pPr>
      <w:r>
        <mc:AlternateContent>
          <mc:Choice Requires="wps">
            <w:drawing>
              <wp:anchor behindDoc="1" distT="1270" distB="0" distL="1905" distR="0" simplePos="0" locked="0" layoutInCell="0" allowOverlap="1" relativeHeight="3" wp14:anchorId="5CECACD7">
                <wp:simplePos x="0" y="0"/>
                <wp:positionH relativeFrom="column">
                  <wp:posOffset>3004820</wp:posOffset>
                </wp:positionH>
                <wp:positionV relativeFrom="paragraph">
                  <wp:posOffset>189230</wp:posOffset>
                </wp:positionV>
                <wp:extent cx="45720" cy="45720"/>
                <wp:effectExtent l="1905" t="1270" r="0" b="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27800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rPr>
                                <w:rFonts w:ascii="Impact" w:hAnsi="Impac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182880" bIns="18288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stroked="f" o:allowincell="f" style="position:absolute;margin-left:236.6pt;margin-top:14.9pt;width:3.55pt;height:3.55pt;flip:x;mso-wrap-style:none;v-text-anchor:middle;rotation:358" wp14:anchorId="5CECACD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120"/>
                        <w:rPr>
                          <w:rFonts w:ascii="Impact" w:hAnsi="Impact"/>
                          <w:color w:val="FF0000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2027555" cy="52451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fedesaumurois@orange.fr</w:t>
      </w:r>
    </w:p>
    <w:p>
      <w:pPr>
        <w:pStyle w:val="Standard"/>
        <w:rPr/>
      </w:pPr>
      <w:r>
        <w:rPr/>
        <w:t xml:space="preserve">Réf : 185/01 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Réunion  du 10 Mai 2024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19 h Cercle de la Ville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Saumur le 13 Mai 2024</w:t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Compte rendu </w:t>
      </w:r>
    </w:p>
    <w:p>
      <w:pPr>
        <w:pStyle w:val="Standard"/>
        <w:jc w:val="center"/>
        <w:rPr>
          <w:sz w:val="32"/>
          <w:szCs w:val="32"/>
          <w:lang w:val="de-DE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Cercle de la Ville C.A   </w:t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Présents: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Dominique LECLERT-Jean Pierre DUBLE-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Hubert GODFRIN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Patricia MARGAS-Patrick SANDRIER-William CLAVIER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Alain BERTHELOT- Marcel GUIOT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Patrick BOULEAU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Absents: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Jean FOURREAU  Hospitalisé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Joêl BOURDILLON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COULON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Michel VIOT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Vote du bureau pour intégration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La Société le Bon Accord  à Chinon  </w:t>
      </w:r>
      <w:r>
        <w:rPr>
          <w:sz w:val="32"/>
          <w:szCs w:val="32"/>
          <w:lang w:val="de-DE"/>
        </w:rPr>
        <w:t>est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Acceptée à l’unanimité  9 présents = 9 oui,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rejoint la section  5  pour la saison 2024 (Yannick VETEAU)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Challenge Ville de Saumur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Bénéfice 447,00 €.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Visite du Cercle: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09 Juin  dimanche  10 h Cercle  15 Personnes  Dominique /Patou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11 Juin   14h30 groupe d’élèves Irlandais ( Jean-Pierre)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12 Juin  (mercredi) 55 personnes  15 h 30    17 h 30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Jean Pierre - Hubert – William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14 Juin  (vendredi)  12 personnes  17 h Jean Pierre   Hubert  </w:t>
      </w:r>
      <w:r>
        <w:rPr>
          <w:b/>
          <w:bCs/>
          <w:color w:val="C9211E"/>
          <w:sz w:val="32"/>
          <w:szCs w:val="32"/>
          <w:lang w:val="de-DE"/>
        </w:rPr>
        <w:t>Annulé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28 Juin  6 personnes  14 h   William  CLAVIER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Réf: 185/02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Cercle  Elus: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22 mai  18 h 30  et 20 h  Alain BERTHELOT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23  mai  18 h 30   Jean Pierre  DUBLE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28  mai  18 h 30   et 20 h  Hubert  GODFRIN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29  mai  18 h 30   William  CLAVIER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3  juin  18 h 30  et 20 h  Dominique  LECLERT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4  juin  18 h 30  et 20 h  Jean Pierre DUBLE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6  juin  18 h 30  et 20 h  Daniel  COULON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7  juin  18 h 30  et 20 h  Patrick  SANDRIER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5 juillet  finale  des Elus  à Chacé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 xml:space="preserve">Les Journées du Patrimoine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Samedi 21 et dimanche 22 Septembre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2 personnes le samedi 21 au matin , 2 personnes l’après-midi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2 personnes le dimanche 22 au matin, 2 personnes l’après-midi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  <w:t xml:space="preserve">Inscription téléphoner à Jean Pierre 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</w:r>
      <w:bookmarkStart w:id="0" w:name="_GoBack"/>
      <w:bookmarkStart w:id="1" w:name="_GoBack"/>
      <w:bookmarkEnd w:id="1"/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  <w:t>Rappel des activités et des Challenges de la Fédération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lang w:val="de-DE"/>
        </w:rPr>
      </w:pPr>
      <w:r>
        <w:rPr>
          <w:sz w:val="32"/>
          <w:szCs w:val="32"/>
          <w:highlight w:val="yellow"/>
          <w:lang w:val="de-DE"/>
        </w:rPr>
        <w:t>De boule de fort du Saumurois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Challenge Agglo  2 ème section  7 et 8 Septembre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1 Avenir  Villebernier   Section 10 contre 9 et reprise 3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Jeu 2 La Maisonneuve  St Lambert   Section  5  contre 7   </w:t>
      </w:r>
      <w:r>
        <w:rPr>
          <w:sz w:val="28"/>
          <w:szCs w:val="28"/>
          <w:highlight w:val="yellow"/>
          <w:lang w:val="de-DE"/>
        </w:rPr>
        <w:t>15 heures</w:t>
      </w:r>
      <w:r>
        <w:rPr>
          <w:sz w:val="28"/>
          <w:szCs w:val="28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3 Les Joyeux  St Lambert   Section  8  contre 1 et reprise 4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4 La Renaissance  St Martin   Section  2  contre 12 et reprise 11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Cercle de la Ville  </w:t>
      </w:r>
      <w:r>
        <w:rPr>
          <w:sz w:val="28"/>
          <w:szCs w:val="28"/>
          <w:lang w:val="de-DE"/>
        </w:rPr>
        <w:t>½  1 contre 3 et 2 contre 4    finale 1 contre 2  15 h 30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Challenge des Jeunes  8 ème section  21 et 22 Septembre 2024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1  </w:t>
      </w:r>
      <w:r>
        <w:rPr>
          <w:sz w:val="32"/>
          <w:szCs w:val="32"/>
          <w:lang w:val="de-DE"/>
        </w:rPr>
        <w:t>Agriculture Longué</w:t>
      </w:r>
      <w:r>
        <w:rPr>
          <w:sz w:val="32"/>
          <w:szCs w:val="32"/>
          <w:lang w:val="de-DE"/>
        </w:rPr>
        <w:t xml:space="preserve">           Section      contre     et reprise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2  </w:t>
      </w:r>
      <w:r>
        <w:rPr>
          <w:sz w:val="32"/>
          <w:szCs w:val="32"/>
          <w:lang w:val="de-DE"/>
        </w:rPr>
        <w:t>Les Violettes Longué</w:t>
      </w:r>
      <w:r>
        <w:rPr>
          <w:sz w:val="32"/>
          <w:szCs w:val="32"/>
          <w:lang w:val="de-DE"/>
        </w:rPr>
        <w:t xml:space="preserve">        Section      contre     et reprise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3  </w:t>
      </w:r>
      <w:r>
        <w:rPr>
          <w:sz w:val="32"/>
          <w:szCs w:val="32"/>
          <w:lang w:val="de-DE"/>
        </w:rPr>
        <w:t>Avenir Longué</w:t>
      </w:r>
      <w:r>
        <w:rPr>
          <w:sz w:val="32"/>
          <w:szCs w:val="32"/>
          <w:lang w:val="de-DE"/>
        </w:rPr>
        <w:t xml:space="preserve">                   Section      contre     et reprise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Jeu 4  </w:t>
      </w:r>
      <w:r>
        <w:rPr>
          <w:sz w:val="32"/>
          <w:szCs w:val="32"/>
          <w:lang w:val="de-DE"/>
        </w:rPr>
        <w:t>Fraternelle Longué</w:t>
      </w:r>
      <w:r>
        <w:rPr>
          <w:sz w:val="32"/>
          <w:szCs w:val="32"/>
          <w:lang w:val="de-DE"/>
        </w:rPr>
        <w:t xml:space="preserve">            Section      contre     et reprise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Dimanche 22 septembre ½ finale Concorde Longué 9h30 3X2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</w:t>
      </w:r>
      <w:r>
        <w:rPr>
          <w:sz w:val="32"/>
          <w:szCs w:val="32"/>
          <w:lang w:val="de-DE"/>
        </w:rPr>
        <w:t>½  finale les Violettes Longué      1X4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Finale La Bienvenue St Philbert du Peuple 15h30              1X2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Réf: 185/03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/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</w:t>
      </w:r>
      <w:r>
        <w:rPr>
          <w:sz w:val="32"/>
          <w:szCs w:val="32"/>
          <w:shd w:fill="FFFF00" w:val="clear"/>
          <w:lang w:val="de-DE"/>
        </w:rPr>
        <w:t xml:space="preserve"> </w:t>
      </w:r>
      <w:r>
        <w:rPr>
          <w:sz w:val="32"/>
          <w:szCs w:val="32"/>
          <w:shd w:fill="FFFF00" w:val="clear"/>
          <w:lang w:val="de-DE"/>
        </w:rPr>
        <w:t>Loto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Samedi 5 octobre  Salle Martineau St Lambert des Levées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Challenge Combier  12 ème section  19 et 20 Octobre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1 Avenir St Clément des Levées Section 2 contre 10 et reprise 9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Jeu 2 Les Champs Girard Les Rosiers Section 11 contre 8   </w:t>
      </w:r>
      <w:r>
        <w:rPr>
          <w:sz w:val="28"/>
          <w:szCs w:val="28"/>
          <w:highlight w:val="yellow"/>
          <w:lang w:val="de-DE"/>
        </w:rPr>
        <w:t>15 heures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3 Les Amis Réunis Les Rosiers   Section  1 contre  4 et reprise 3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bookmarkStart w:id="2" w:name="_Hlk151548274"/>
      <w:r>
        <w:rPr>
          <w:sz w:val="28"/>
          <w:szCs w:val="28"/>
          <w:lang w:val="de-DE"/>
        </w:rPr>
        <w:t>Jeu 4 L’Union Les Sablons Les Rosiers  Section 7 contre 12 et reprise 5</w:t>
      </w:r>
      <w:bookmarkEnd w:id="2"/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Dimanche 20 Octobre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1     9 h   Les Islettes La Ménitré  1 contre 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2     9 h   Les Bons Enfants  La Ménitré 3 contre 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Finale 15 h   Jeu </w:t>
      </w:r>
      <w:r>
        <w:rPr>
          <w:sz w:val="32"/>
          <w:szCs w:val="32"/>
          <w:lang w:val="de-DE"/>
        </w:rPr>
        <w:t>l’Avenir la Ménitré</w:t>
      </w:r>
      <w:r>
        <w:rPr>
          <w:sz w:val="32"/>
          <w:szCs w:val="32"/>
          <w:lang w:val="de-DE"/>
        </w:rPr>
        <w:t xml:space="preserve"> 1 contre Jeu 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  <w:t>Concour de belote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9 Novembre 2024 au Cercle (à revoir)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Prochaine Réunion  du C.A  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  <w:t>Le Vendredi  28 Juin 2024</w:t>
      </w:r>
    </w:p>
    <w:p>
      <w:pPr>
        <w:pStyle w:val="Standard"/>
        <w:tabs>
          <w:tab w:val="clear" w:pos="709"/>
          <w:tab w:val="left" w:pos="1440" w:leader="none"/>
        </w:tabs>
        <w:rPr>
          <w:sz w:val="36"/>
          <w:szCs w:val="36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  <w:t xml:space="preserve"> </w:t>
      </w:r>
      <w:r>
        <w:rPr>
          <w:sz w:val="32"/>
          <w:szCs w:val="32"/>
          <w:highlight w:val="yellow"/>
          <w:lang w:val="de-DE"/>
        </w:rPr>
        <w:t xml:space="preserve">à 19 h 00 au Cercle de la </w:t>
      </w:r>
      <w:r>
        <w:rPr>
          <w:sz w:val="36"/>
          <w:szCs w:val="36"/>
          <w:highlight w:val="yellow"/>
          <w:lang w:val="de-DE"/>
        </w:rPr>
        <w:t xml:space="preserve">Ville    </w:t>
      </w:r>
    </w:p>
    <w:p>
      <w:pPr>
        <w:pStyle w:val="Standard"/>
        <w:tabs>
          <w:tab w:val="clear" w:pos="709"/>
          <w:tab w:val="left" w:pos="1440" w:leader="none"/>
        </w:tabs>
        <w:rPr>
          <w:sz w:val="36"/>
          <w:szCs w:val="36"/>
          <w:lang w:val="de-DE"/>
        </w:rPr>
      </w:pPr>
      <w:bookmarkStart w:id="3" w:name="_Hlk140154928"/>
      <w:bookmarkEnd w:id="3"/>
      <w:r>
        <w:rPr>
          <w:sz w:val="36"/>
          <w:szCs w:val="36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  <w:bookmarkStart w:id="4" w:name="_Hlk89108818"/>
      <w:bookmarkStart w:id="5" w:name="_Hlk1401549281"/>
      <w:bookmarkStart w:id="6" w:name="_Hlk89108818"/>
      <w:bookmarkStart w:id="7" w:name="_Hlk1401549281"/>
      <w:bookmarkEnd w:id="6"/>
      <w:bookmarkEnd w:id="7"/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Cs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>
        <w:rPr>
          <w:bCs/>
          <w:sz w:val="32"/>
          <w:szCs w:val="32"/>
          <w:lang w:val="de-DE"/>
        </w:rPr>
        <w:t xml:space="preserve"> </w:t>
      </w:r>
      <w:r>
        <w:rPr>
          <w:bCs/>
          <w:sz w:val="32"/>
          <w:szCs w:val="32"/>
          <w:lang w:val="de-DE"/>
        </w:rPr>
        <w:t>Merci de votre présence, et bonne Journée à tous,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  <w:bookmarkStart w:id="8" w:name="_Hlk891088181"/>
      <w:bookmarkStart w:id="9" w:name="_Hlk891088181"/>
      <w:bookmarkEnd w:id="9"/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b/>
          <w:b/>
          <w:b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Le Président                                                        Le Secrétaire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Dominique LECLERT                                        Hubert GODFRIN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Tél: 06-72-21-48-50                                           Tél: 07-83-84-32-32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bookmarkStart w:id="10" w:name="_Hlk89109326"/>
      <w:r>
        <w:rPr>
          <w:sz w:val="28"/>
          <w:szCs w:val="28"/>
          <w:lang w:val="de-DE"/>
        </w:rPr>
        <w:t xml:space="preserve">Mail: </w:t>
      </w:r>
      <w:hyperlink r:id="rId3">
        <w:bookmarkEnd w:id="10"/>
        <w:r>
          <w:rPr>
            <w:rStyle w:val="LienInternet"/>
            <w:color w:val="000000" w:themeColor="text1"/>
            <w:sz w:val="28"/>
            <w:szCs w:val="28"/>
            <w:lang w:val="de-DE"/>
          </w:rPr>
          <w:t>dom.leclert@wanadoo.fr</w:t>
        </w:r>
      </w:hyperlink>
      <w:r>
        <w:rPr>
          <w:color w:val="000000" w:themeColor="text1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     godfrin.hubert@laposte.net</w:t>
      </w:r>
    </w:p>
    <w:p>
      <w:pPr>
        <w:pStyle w:val="Standard"/>
        <w:shd w:val="clear" w:color="auto" w:fill="FFFFFF"/>
        <w:tabs>
          <w:tab w:val="clear" w:pos="709"/>
          <w:tab w:val="left" w:pos="519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Mail: fedesaumurois@orange.fr</w:t>
      </w:r>
    </w:p>
    <w:sectPr>
      <w:type w:val="nextPage"/>
      <w:pgSz w:w="11906" w:h="16838"/>
      <w:pgMar w:left="1418" w:right="1273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7135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locked/>
    <w:rsid w:val="00460d47"/>
    <w:rPr>
      <w:rFonts w:cs="Times New Roman"/>
      <w:kern w:val="2"/>
      <w:sz w:val="2"/>
    </w:rPr>
  </w:style>
  <w:style w:type="character" w:styleId="Caractresdenumrotation" w:customStyle="1">
    <w:name w:val="Caractères de numérotation"/>
    <w:uiPriority w:val="99"/>
    <w:qFormat/>
    <w:rsid w:val="00771f63"/>
    <w:rPr/>
  </w:style>
  <w:style w:type="character" w:styleId="LienInternet">
    <w:name w:val="Lien Internet"/>
    <w:basedOn w:val="DefaultParagraphFont"/>
    <w:uiPriority w:val="99"/>
    <w:rsid w:val="004908f6"/>
    <w:rPr>
      <w:rFonts w:cs="Times New Roman"/>
      <w:color w:val="0000FF"/>
      <w:u w:val="single"/>
    </w:rPr>
  </w:style>
  <w:style w:type="character" w:styleId="AbsatzStandardschriftart" w:customStyle="1">
    <w:name w:val="Absatz-Standardschriftart"/>
    <w:uiPriority w:val="99"/>
    <w:qFormat/>
    <w:rsid w:val="00771f63"/>
    <w:rPr/>
  </w:style>
  <w:style w:type="character" w:styleId="WWAbsatzStandardschriftart" w:customStyle="1">
    <w:name w:val="WW-Absatz-Standardschriftart"/>
    <w:uiPriority w:val="99"/>
    <w:qFormat/>
    <w:rsid w:val="00771f63"/>
    <w:rPr/>
  </w:style>
  <w:style w:type="character" w:styleId="WWAbsatzStandardschriftart1" w:customStyle="1">
    <w:name w:val="WW-Absatz-Standardschriftart1"/>
    <w:uiPriority w:val="99"/>
    <w:qFormat/>
    <w:rsid w:val="00771f63"/>
    <w:rPr/>
  </w:style>
  <w:style w:type="character" w:styleId="WWAbsatzStandardschriftart11" w:customStyle="1">
    <w:name w:val="WW-Absatz-Standardschriftart11"/>
    <w:uiPriority w:val="99"/>
    <w:qFormat/>
    <w:rsid w:val="00771f63"/>
    <w:rPr/>
  </w:style>
  <w:style w:type="character" w:styleId="WWAbsatzStandardschriftart111" w:customStyle="1">
    <w:name w:val="WW-Absatz-Standardschriftart111"/>
    <w:uiPriority w:val="99"/>
    <w:qFormat/>
    <w:rsid w:val="00771f63"/>
    <w:rPr/>
  </w:style>
  <w:style w:type="character" w:styleId="WWAbsatzStandardschriftart1111" w:customStyle="1">
    <w:name w:val="WW-Absatz-Standardschriftart1111"/>
    <w:uiPriority w:val="99"/>
    <w:qFormat/>
    <w:rsid w:val="00771f63"/>
    <w:rPr/>
  </w:style>
  <w:style w:type="character" w:styleId="WWAbsatzStandardschriftart11111" w:customStyle="1">
    <w:name w:val="WW-Absatz-Standardschriftart11111"/>
    <w:uiPriority w:val="99"/>
    <w:qFormat/>
    <w:rsid w:val="00771f63"/>
    <w:rPr/>
  </w:style>
  <w:style w:type="character" w:styleId="WWAbsatzStandardschriftart111111" w:customStyle="1">
    <w:name w:val="WW-Absatz-Standardschriftart111111"/>
    <w:uiPriority w:val="99"/>
    <w:qFormat/>
    <w:rsid w:val="00771f63"/>
    <w:rPr/>
  </w:style>
  <w:style w:type="character" w:styleId="WW8Num3z2" w:customStyle="1">
    <w:name w:val="WW8Num3z2"/>
    <w:uiPriority w:val="99"/>
    <w:qFormat/>
    <w:rsid w:val="00771f63"/>
    <w:rPr>
      <w:rFonts w:ascii="Times New Roman" w:hAnsi="Times New Roman"/>
    </w:rPr>
  </w:style>
  <w:style w:type="character" w:styleId="WW8Num6z0" w:customStyle="1">
    <w:name w:val="WW8Num6z0"/>
    <w:uiPriority w:val="99"/>
    <w:qFormat/>
    <w:rsid w:val="00771f63"/>
    <w:rPr>
      <w:rFonts w:ascii="Times New Roman" w:hAnsi="Times New Roman"/>
    </w:rPr>
  </w:style>
  <w:style w:type="character" w:styleId="WW8Num6z1" w:customStyle="1">
    <w:name w:val="WW8Num6z1"/>
    <w:uiPriority w:val="99"/>
    <w:qFormat/>
    <w:rsid w:val="00771f63"/>
    <w:rPr>
      <w:rFonts w:ascii="Courier New" w:hAnsi="Courier New"/>
    </w:rPr>
  </w:style>
  <w:style w:type="character" w:styleId="WW8Num6z2" w:customStyle="1">
    <w:name w:val="WW8Num6z2"/>
    <w:uiPriority w:val="99"/>
    <w:qFormat/>
    <w:rsid w:val="00771f63"/>
    <w:rPr>
      <w:rFonts w:ascii="Wingdings" w:hAnsi="Wingdings"/>
    </w:rPr>
  </w:style>
  <w:style w:type="character" w:styleId="WW8Num6z3" w:customStyle="1">
    <w:name w:val="WW8Num6z3"/>
    <w:uiPriority w:val="99"/>
    <w:qFormat/>
    <w:rsid w:val="00771f63"/>
    <w:rPr>
      <w:rFonts w:ascii="Symbol" w:hAnsi="Symbol"/>
    </w:rPr>
  </w:style>
  <w:style w:type="character" w:styleId="Mentionnonrsolue1" w:customStyle="1">
    <w:name w:val="Mention non résolue1"/>
    <w:basedOn w:val="DefaultParagraphFont"/>
    <w:uiPriority w:val="99"/>
    <w:semiHidden/>
    <w:qFormat/>
    <w:rsid w:val="000e57be"/>
    <w:rPr>
      <w:rFonts w:cs="Times New Roman"/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qFormat/>
    <w:rsid w:val="0031090f"/>
    <w:rPr>
      <w:rFonts w:cs="Times New Roman"/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locked/>
    <w:rsid w:val="0031090f"/>
    <w:rPr>
      <w:rFonts w:cs="Times New Roman"/>
      <w:kern w:val="2"/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locked/>
    <w:rsid w:val="0031090f"/>
    <w:rPr>
      <w:rFonts w:cs="Times New Roman"/>
      <w:b/>
      <w:bCs/>
      <w:kern w:val="2"/>
      <w:sz w:val="20"/>
      <w:szCs w:val="20"/>
    </w:rPr>
  </w:style>
  <w:style w:type="paragraph" w:styleId="Titre" w:customStyle="1">
    <w:name w:val="Titre"/>
    <w:basedOn w:val="Standard"/>
    <w:next w:val="Textbody"/>
    <w:uiPriority w:val="99"/>
    <w:qFormat/>
    <w:rsid w:val="00771f63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uiPriority w:val="99"/>
    <w:rsid w:val="00771f63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uiPriority w:val="99"/>
    <w:qFormat/>
    <w:rsid w:val="00771f63"/>
    <w:pPr>
      <w:suppressLineNumbers/>
    </w:pPr>
    <w:rPr>
      <w:rFonts w:cs="Tahoma"/>
    </w:rPr>
  </w:style>
  <w:style w:type="paragraph" w:styleId="Standard" w:customStyle="1">
    <w:name w:val="Standard"/>
    <w:uiPriority w:val="99"/>
    <w:qFormat/>
    <w:rsid w:val="00771f6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fr-FR" w:eastAsia="fr-FR" w:bidi="ar-SA"/>
    </w:rPr>
  </w:style>
  <w:style w:type="paragraph" w:styleId="Textbody" w:customStyle="1">
    <w:name w:val="Text body"/>
    <w:basedOn w:val="Standard"/>
    <w:uiPriority w:val="99"/>
    <w:qFormat/>
    <w:rsid w:val="00771f63"/>
    <w:pPr>
      <w:spacing w:before="0" w:after="120"/>
    </w:pPr>
    <w:rPr/>
  </w:style>
  <w:style w:type="paragraph" w:styleId="Titre31" w:customStyle="1">
    <w:name w:val="Titre 31"/>
    <w:basedOn w:val="Titre"/>
    <w:next w:val="Textbody"/>
    <w:uiPriority w:val="99"/>
    <w:qFormat/>
    <w:rsid w:val="00771f63"/>
    <w:pPr>
      <w:spacing w:before="0" w:after="0"/>
      <w:outlineLvl w:val="2"/>
    </w:pPr>
    <w:rPr>
      <w:b/>
      <w:bCs/>
    </w:rPr>
  </w:style>
  <w:style w:type="paragraph" w:styleId="Contenudetableau" w:customStyle="1">
    <w:name w:val="Contenu de tableau"/>
    <w:basedOn w:val="Standard"/>
    <w:uiPriority w:val="99"/>
    <w:qFormat/>
    <w:rsid w:val="00771f63"/>
    <w:pPr>
      <w:suppressLineNumbers/>
    </w:pPr>
    <w:rPr/>
  </w:style>
  <w:style w:type="paragraph" w:styleId="Titredetableau" w:customStyle="1">
    <w:name w:val="Titre de tableau"/>
    <w:basedOn w:val="Contenudetableau"/>
    <w:uiPriority w:val="99"/>
    <w:qFormat/>
    <w:rsid w:val="00771f63"/>
    <w:pPr>
      <w:jc w:val="center"/>
    </w:pPr>
    <w:rPr>
      <w:b/>
      <w:bCs/>
      <w:i/>
      <w:iCs/>
    </w:rPr>
  </w:style>
  <w:style w:type="paragraph" w:styleId="Lgende1" w:customStyle="1">
    <w:name w:val="Légende1"/>
    <w:basedOn w:val="Standard"/>
    <w:uiPriority w:val="99"/>
    <w:qFormat/>
    <w:rsid w:val="00771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BalloonText">
    <w:name w:val="Balloon Text"/>
    <w:basedOn w:val="Standard"/>
    <w:link w:val="TextedebullesCar"/>
    <w:uiPriority w:val="99"/>
    <w:qFormat/>
    <w:rsid w:val="00771f63"/>
    <w:pPr/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Textbody"/>
    <w:uiPriority w:val="99"/>
    <w:qFormat/>
    <w:rsid w:val="00771f63"/>
    <w:pPr/>
    <w:rPr/>
  </w:style>
  <w:style w:type="paragraph" w:styleId="Annotationtext">
    <w:name w:val="annotation text"/>
    <w:basedOn w:val="Normal"/>
    <w:link w:val="CommentaireCar"/>
    <w:uiPriority w:val="99"/>
    <w:semiHidden/>
    <w:qFormat/>
    <w:rsid w:val="0031090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qFormat/>
    <w:rsid w:val="0031090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bd4538"/>
  </w:style>
  <w:style w:type="numbering" w:styleId="WW8Num1" w:customStyle="1">
    <w:name w:val="WW8Num1"/>
    <w:qFormat/>
    <w:rsid w:val="00bd4538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om.leclert@wanad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DFAA-24B3-4534-9CFF-DB9C2FF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LibreOffice/7.3.7.2$Linux_X86_64 LibreOffice_project/30$Build-2</Application>
  <AppVersion>15.0000</AppVersion>
  <Pages>3</Pages>
  <Words>617</Words>
  <Characters>2712</Characters>
  <CharactersWithSpaces>3744</CharactersWithSpaces>
  <Paragraphs>94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2024-05-15T09:40:00Z</dcterms:created>
  <dc:creator>Céline PILARDEAU</dc:creator>
  <dc:description/>
  <dc:language>fr-FR</dc:language>
  <cp:lastModifiedBy/>
  <cp:lastPrinted>2024-05-22T10:23:14Z</cp:lastPrinted>
  <dcterms:modified xsi:type="dcterms:W3CDTF">2024-05-22T10:22:41Z</dcterms:modified>
  <cp:revision>10</cp:revision>
  <dc:subject/>
  <dc:title>Fédération des Sociétés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